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55A6" w:rsidRDefault="006F55A6" w:rsidP="006F55A6"/>
    <w:p w:rsidR="006F55A6" w:rsidRPr="00E0093D" w:rsidRDefault="006F55A6" w:rsidP="00E0093D">
      <w:pPr>
        <w:jc w:val="center"/>
        <w:rPr>
          <w:b/>
          <w:color w:val="FF0000"/>
          <w:sz w:val="32"/>
          <w:szCs w:val="32"/>
        </w:rPr>
      </w:pPr>
      <w:r w:rsidRPr="00E0093D">
        <w:rPr>
          <w:rFonts w:hint="eastAsia"/>
          <w:b/>
          <w:color w:val="FF0000"/>
          <w:sz w:val="32"/>
          <w:szCs w:val="32"/>
        </w:rPr>
        <w:t>中国建设工程造价管理协会标准</w:t>
      </w:r>
    </w:p>
    <w:p w:rsidR="006F55A6" w:rsidRPr="00E0093D" w:rsidRDefault="006F55A6" w:rsidP="00E0093D">
      <w:pPr>
        <w:jc w:val="center"/>
        <w:rPr>
          <w:b/>
          <w:color w:val="FF0000"/>
          <w:sz w:val="32"/>
          <w:szCs w:val="32"/>
        </w:rPr>
      </w:pPr>
    </w:p>
    <w:p w:rsidR="006F55A6" w:rsidRPr="00E0093D" w:rsidRDefault="006F55A6" w:rsidP="00E0093D">
      <w:pPr>
        <w:jc w:val="center"/>
        <w:rPr>
          <w:b/>
          <w:color w:val="FF0000"/>
          <w:sz w:val="32"/>
          <w:szCs w:val="32"/>
        </w:rPr>
      </w:pPr>
      <w:r w:rsidRPr="00E0093D">
        <w:rPr>
          <w:rFonts w:hint="eastAsia"/>
          <w:b/>
          <w:color w:val="FF0000"/>
          <w:sz w:val="32"/>
          <w:szCs w:val="32"/>
        </w:rPr>
        <w:t>建设项目全过程造价咨询规程</w:t>
      </w:r>
    </w:p>
    <w:p w:rsidR="006F55A6" w:rsidRDefault="006F55A6" w:rsidP="006F55A6"/>
    <w:p w:rsidR="006F55A6" w:rsidRDefault="006F55A6" w:rsidP="00E0093D">
      <w:pPr>
        <w:jc w:val="center"/>
      </w:pPr>
      <w:r>
        <w:rPr>
          <w:rFonts w:hint="eastAsia"/>
        </w:rPr>
        <w:t>CECA</w:t>
      </w:r>
      <w:r>
        <w:rPr>
          <w:rFonts w:hint="eastAsia"/>
        </w:rPr>
        <w:t>／</w:t>
      </w:r>
      <w:r>
        <w:rPr>
          <w:rFonts w:hint="eastAsia"/>
        </w:rPr>
        <w:t>GC 4-2017</w:t>
      </w:r>
    </w:p>
    <w:p w:rsidR="006F55A6" w:rsidRDefault="006F55A6" w:rsidP="006F55A6"/>
    <w:p w:rsidR="006F55A6" w:rsidRDefault="006F55A6" w:rsidP="006F55A6">
      <w:r>
        <w:rPr>
          <w:rFonts w:hint="eastAsia"/>
        </w:rPr>
        <w:t>中国建设工程造价管理协会</w:t>
      </w:r>
    </w:p>
    <w:p w:rsidR="006F55A6" w:rsidRDefault="006F55A6" w:rsidP="006F55A6">
      <w:r>
        <w:rPr>
          <w:rFonts w:hint="eastAsia"/>
        </w:rPr>
        <w:t xml:space="preserve"> </w:t>
      </w:r>
      <w:r>
        <w:rPr>
          <w:rFonts w:hint="eastAsia"/>
        </w:rPr>
        <w:t>中价协</w:t>
      </w:r>
      <w:r>
        <w:rPr>
          <w:rFonts w:hint="eastAsia"/>
        </w:rPr>
        <w:t>[2017]45</w:t>
      </w:r>
      <w:r>
        <w:rPr>
          <w:rFonts w:hint="eastAsia"/>
        </w:rPr>
        <w:t>号</w:t>
      </w:r>
    </w:p>
    <w:p w:rsidR="006F55A6" w:rsidRDefault="006F55A6" w:rsidP="006F55A6"/>
    <w:p w:rsidR="006F55A6" w:rsidRDefault="006F55A6" w:rsidP="006F55A6">
      <w:r>
        <w:rPr>
          <w:rFonts w:hint="eastAsia"/>
        </w:rPr>
        <w:t xml:space="preserve"> </w:t>
      </w:r>
      <w:r>
        <w:rPr>
          <w:rFonts w:hint="eastAsia"/>
        </w:rPr>
        <w:t>中国建设工程造价管理协会关于发布</w:t>
      </w:r>
      <w:r>
        <w:rPr>
          <w:rFonts w:hint="eastAsia"/>
        </w:rPr>
        <w:t>2017</w:t>
      </w:r>
      <w:r>
        <w:rPr>
          <w:rFonts w:hint="eastAsia"/>
        </w:rPr>
        <w:t>版《建设项目全过程造价咨询规程》的通知</w:t>
      </w:r>
    </w:p>
    <w:p w:rsidR="006F55A6" w:rsidRDefault="006F55A6" w:rsidP="006F55A6"/>
    <w:p w:rsidR="006F55A6" w:rsidRDefault="006F55A6" w:rsidP="006F55A6">
      <w:r>
        <w:rPr>
          <w:rFonts w:hint="eastAsia"/>
        </w:rPr>
        <w:t>各省、自治区、直辖市建设工程造价管理协会及中价协各专业委员会：</w:t>
      </w:r>
    </w:p>
    <w:p w:rsidR="006F55A6" w:rsidRDefault="006F55A6" w:rsidP="006F55A6">
      <w:r>
        <w:rPr>
          <w:rFonts w:hint="eastAsia"/>
        </w:rPr>
        <w:t xml:space="preserve">    </w:t>
      </w:r>
      <w:r>
        <w:rPr>
          <w:rFonts w:hint="eastAsia"/>
        </w:rPr>
        <w:t>为加强建设工程造价行业的自律管理，规范工程造价咨询企业承担建设项目全过程造价咨询业务的内容、范围和质量标准，提高建设项目全过程工程造价咨询的水平，结合行业最新发展趋势和最新出台的相关法律、法规与规章制度，我协会组织有关单位对原《建设项目全过程造价咨询规程》</w:t>
      </w:r>
      <w:r>
        <w:rPr>
          <w:rFonts w:hint="eastAsia"/>
        </w:rPr>
        <w:t>CECA</w:t>
      </w:r>
      <w:r>
        <w:rPr>
          <w:rFonts w:hint="eastAsia"/>
        </w:rPr>
        <w:t>／</w:t>
      </w:r>
      <w:r>
        <w:rPr>
          <w:rFonts w:hint="eastAsia"/>
        </w:rPr>
        <w:t>GC 4-2009</w:t>
      </w:r>
      <w:r>
        <w:rPr>
          <w:rFonts w:hint="eastAsia"/>
        </w:rPr>
        <w:t>进行了修编，对该规程的内容进行了适当的补充和完善，形成了</w:t>
      </w:r>
      <w:r>
        <w:rPr>
          <w:rFonts w:hint="eastAsia"/>
        </w:rPr>
        <w:t>2017</w:t>
      </w:r>
      <w:r>
        <w:rPr>
          <w:rFonts w:hint="eastAsia"/>
        </w:rPr>
        <w:t>版《建设项目全过程造价咨询规程》</w:t>
      </w:r>
      <w:r>
        <w:rPr>
          <w:rFonts w:hint="eastAsia"/>
        </w:rPr>
        <w:t>CECA</w:t>
      </w:r>
      <w:r>
        <w:rPr>
          <w:rFonts w:hint="eastAsia"/>
        </w:rPr>
        <w:t>／</w:t>
      </w:r>
      <w:r>
        <w:rPr>
          <w:rFonts w:hint="eastAsia"/>
        </w:rPr>
        <w:t>GC 4-2017</w:t>
      </w:r>
      <w:r>
        <w:rPr>
          <w:rFonts w:hint="eastAsia"/>
        </w:rPr>
        <w:t>。现该规程予以正式发布，自</w:t>
      </w:r>
      <w:r>
        <w:rPr>
          <w:rFonts w:hint="eastAsia"/>
        </w:rPr>
        <w:t>2017</w:t>
      </w:r>
      <w:r>
        <w:rPr>
          <w:rFonts w:hint="eastAsia"/>
        </w:rPr>
        <w:t>年</w:t>
      </w:r>
      <w:r>
        <w:rPr>
          <w:rFonts w:hint="eastAsia"/>
        </w:rPr>
        <w:t>12</w:t>
      </w:r>
      <w:r>
        <w:rPr>
          <w:rFonts w:hint="eastAsia"/>
        </w:rPr>
        <w:t>月</w:t>
      </w:r>
      <w:r>
        <w:rPr>
          <w:rFonts w:hint="eastAsia"/>
        </w:rPr>
        <w:t>1</w:t>
      </w:r>
      <w:r>
        <w:rPr>
          <w:rFonts w:hint="eastAsia"/>
        </w:rPr>
        <w:t>日起实行。</w:t>
      </w:r>
    </w:p>
    <w:p w:rsidR="006F55A6" w:rsidRDefault="006F55A6" w:rsidP="006F55A6">
      <w:r>
        <w:rPr>
          <w:rFonts w:hint="eastAsia"/>
        </w:rPr>
        <w:t xml:space="preserve">    </w:t>
      </w:r>
      <w:r>
        <w:rPr>
          <w:rFonts w:hint="eastAsia"/>
        </w:rPr>
        <w:t>原《建设项目全过程造价咨询规程》</w:t>
      </w:r>
      <w:r>
        <w:rPr>
          <w:rFonts w:hint="eastAsia"/>
        </w:rPr>
        <w:t>CECA</w:t>
      </w:r>
      <w:r>
        <w:rPr>
          <w:rFonts w:hint="eastAsia"/>
        </w:rPr>
        <w:t>／</w:t>
      </w:r>
      <w:r>
        <w:rPr>
          <w:rFonts w:hint="eastAsia"/>
        </w:rPr>
        <w:t>GC 4-2009</w:t>
      </w:r>
      <w:r>
        <w:rPr>
          <w:rFonts w:hint="eastAsia"/>
        </w:rPr>
        <w:t>同时废止。</w:t>
      </w:r>
    </w:p>
    <w:p w:rsidR="006F55A6" w:rsidRDefault="006F55A6" w:rsidP="006F55A6">
      <w:r>
        <w:rPr>
          <w:rFonts w:hint="eastAsia"/>
        </w:rPr>
        <w:t xml:space="preserve">    </w:t>
      </w:r>
      <w:r>
        <w:rPr>
          <w:rFonts w:hint="eastAsia"/>
        </w:rPr>
        <w:t>本规程由中国计划出版社出版发行。</w:t>
      </w:r>
    </w:p>
    <w:p w:rsidR="006F55A6" w:rsidRDefault="006F55A6" w:rsidP="006F55A6"/>
    <w:p w:rsidR="006F55A6" w:rsidRDefault="006F55A6" w:rsidP="006F55A6">
      <w:r>
        <w:rPr>
          <w:rFonts w:hint="eastAsia"/>
        </w:rPr>
        <w:t>中国建设工程造价管理协会</w:t>
      </w:r>
    </w:p>
    <w:p w:rsidR="006F55A6" w:rsidRDefault="006F55A6" w:rsidP="006F55A6">
      <w:r>
        <w:rPr>
          <w:rFonts w:hint="eastAsia"/>
        </w:rPr>
        <w:t>2017</w:t>
      </w:r>
      <w:r>
        <w:rPr>
          <w:rFonts w:hint="eastAsia"/>
        </w:rPr>
        <w:t>年</w:t>
      </w:r>
      <w:r>
        <w:rPr>
          <w:rFonts w:hint="eastAsia"/>
        </w:rPr>
        <w:t>8</w:t>
      </w:r>
      <w:r>
        <w:rPr>
          <w:rFonts w:hint="eastAsia"/>
        </w:rPr>
        <w:t>月</w:t>
      </w:r>
      <w:r>
        <w:rPr>
          <w:rFonts w:hint="eastAsia"/>
        </w:rPr>
        <w:t>25</w:t>
      </w:r>
      <w:r>
        <w:rPr>
          <w:rFonts w:hint="eastAsia"/>
        </w:rPr>
        <w:t>日</w:t>
      </w:r>
    </w:p>
    <w:p w:rsidR="006F55A6" w:rsidRDefault="006F55A6" w:rsidP="006F55A6"/>
    <w:p w:rsidR="006F55A6" w:rsidRDefault="006F55A6" w:rsidP="006F55A6">
      <w:r>
        <w:rPr>
          <w:rFonts w:hint="eastAsia"/>
        </w:rPr>
        <w:t>前言</w:t>
      </w:r>
    </w:p>
    <w:p w:rsidR="006F55A6" w:rsidRDefault="006F55A6" w:rsidP="006F55A6"/>
    <w:p w:rsidR="006F55A6" w:rsidRDefault="006F55A6" w:rsidP="006F55A6">
      <w:r>
        <w:rPr>
          <w:rFonts w:hint="eastAsia"/>
        </w:rPr>
        <w:t xml:space="preserve">    </w:t>
      </w:r>
      <w:r>
        <w:rPr>
          <w:rFonts w:hint="eastAsia"/>
        </w:rPr>
        <w:t>为了加强建设工程造价行业的自律管理，规范工程造价咨询企业承担建设项目全过程造价咨询业务的内容、范围和质量标准，提高建设项目全过程工程造价咨询的水平，依据国家有关法律、法规和规章制度，中国建设工程造价管理协会组织有关单位结合新形势对原《建设项目全过程造价咨询规程》</w:t>
      </w:r>
      <w:r>
        <w:rPr>
          <w:rFonts w:hint="eastAsia"/>
        </w:rPr>
        <w:t>CECA</w:t>
      </w:r>
      <w:r>
        <w:rPr>
          <w:rFonts w:hint="eastAsia"/>
        </w:rPr>
        <w:t>／</w:t>
      </w:r>
      <w:r>
        <w:rPr>
          <w:rFonts w:hint="eastAsia"/>
        </w:rPr>
        <w:t>GC 4-2009(</w:t>
      </w:r>
      <w:r>
        <w:rPr>
          <w:rFonts w:hint="eastAsia"/>
        </w:rPr>
        <w:t>以下简称“原规程”</w:t>
      </w:r>
      <w:r>
        <w:rPr>
          <w:rFonts w:hint="eastAsia"/>
        </w:rPr>
        <w:t>)</w:t>
      </w:r>
      <w:r>
        <w:rPr>
          <w:rFonts w:hint="eastAsia"/>
        </w:rPr>
        <w:t>进行修编。</w:t>
      </w:r>
    </w:p>
    <w:p w:rsidR="006F55A6" w:rsidRDefault="006F55A6" w:rsidP="006F55A6">
      <w:r>
        <w:rPr>
          <w:rFonts w:hint="eastAsia"/>
        </w:rPr>
        <w:t xml:space="preserve">    </w:t>
      </w:r>
      <w:r>
        <w:rPr>
          <w:rFonts w:hint="eastAsia"/>
        </w:rPr>
        <w:t>本次修编后的《建设项目全过程造价咨询规程》</w:t>
      </w:r>
      <w:r>
        <w:rPr>
          <w:rFonts w:hint="eastAsia"/>
        </w:rPr>
        <w:t>(</w:t>
      </w:r>
      <w:r>
        <w:rPr>
          <w:rFonts w:hint="eastAsia"/>
        </w:rPr>
        <w:t>以下简称“本规程”</w:t>
      </w:r>
      <w:r>
        <w:rPr>
          <w:rFonts w:hint="eastAsia"/>
        </w:rPr>
        <w:t>)</w:t>
      </w:r>
      <w:r>
        <w:rPr>
          <w:rFonts w:hint="eastAsia"/>
        </w:rPr>
        <w:t>主要内容包括：总则、术语、基本规定、决策阶段、设计阶段、发承包阶段、实施阶段、竣工阶段等。本规程介绍了各阶段的任务、工作内容及成果文件要求，并与现行国家标准《建设工程造价咨询规范》</w:t>
      </w:r>
      <w:r>
        <w:rPr>
          <w:rFonts w:hint="eastAsia"/>
        </w:rPr>
        <w:t>GB</w:t>
      </w:r>
      <w:r>
        <w:rPr>
          <w:rFonts w:hint="eastAsia"/>
        </w:rPr>
        <w:t>／</w:t>
      </w:r>
      <w:r>
        <w:rPr>
          <w:rFonts w:hint="eastAsia"/>
        </w:rPr>
        <w:t>T 51095-2015</w:t>
      </w:r>
      <w:r>
        <w:rPr>
          <w:rFonts w:hint="eastAsia"/>
        </w:rPr>
        <w:t>相配套，在项目方案比选、合同管理、风险控制等方面适度前瞻，以详细规范指导工程造价咨询企业造价咨询工作。</w:t>
      </w:r>
    </w:p>
    <w:p w:rsidR="006F55A6" w:rsidRDefault="006F55A6" w:rsidP="006F55A6">
      <w:r>
        <w:rPr>
          <w:rFonts w:hint="eastAsia"/>
        </w:rPr>
        <w:t xml:space="preserve">    </w:t>
      </w:r>
      <w:r>
        <w:rPr>
          <w:rFonts w:hint="eastAsia"/>
        </w:rPr>
        <w:t>本规程同原规程相比，主要做了以下修改：</w:t>
      </w:r>
    </w:p>
    <w:p w:rsidR="006F55A6" w:rsidRDefault="006F55A6" w:rsidP="006F55A6">
      <w:r>
        <w:rPr>
          <w:rFonts w:hint="eastAsia"/>
        </w:rPr>
        <w:t xml:space="preserve">    1</w:t>
      </w:r>
      <w:r>
        <w:rPr>
          <w:rFonts w:hint="eastAsia"/>
        </w:rPr>
        <w:t>．在第</w:t>
      </w:r>
      <w:r>
        <w:rPr>
          <w:rFonts w:hint="eastAsia"/>
        </w:rPr>
        <w:t>3</w:t>
      </w:r>
      <w:r>
        <w:rPr>
          <w:rFonts w:hint="eastAsia"/>
        </w:rPr>
        <w:t>．</w:t>
      </w:r>
      <w:r>
        <w:rPr>
          <w:rFonts w:hint="eastAsia"/>
        </w:rPr>
        <w:t>1</w:t>
      </w:r>
      <w:r>
        <w:rPr>
          <w:rFonts w:hint="eastAsia"/>
        </w:rPr>
        <w:t>节“业务范围和一般要求”中，调整、细化了工程造价咨询企业业务范围，将建设项目全过程造价咨询阶段的划分调整为决策、设计、发承包、实施与竣工五个阶段，并明确了全过程和全方位造价控制理念，以及各阶段工程造价的关系；</w:t>
      </w:r>
    </w:p>
    <w:p w:rsidR="006F55A6" w:rsidRDefault="006F55A6" w:rsidP="006F55A6">
      <w:r>
        <w:rPr>
          <w:rFonts w:hint="eastAsia"/>
        </w:rPr>
        <w:t xml:space="preserve">    2</w:t>
      </w:r>
      <w:r>
        <w:rPr>
          <w:rFonts w:hint="eastAsia"/>
        </w:rPr>
        <w:t>．在第</w:t>
      </w:r>
      <w:r>
        <w:rPr>
          <w:rFonts w:hint="eastAsia"/>
        </w:rPr>
        <w:t>3</w:t>
      </w:r>
      <w:r>
        <w:rPr>
          <w:rFonts w:hint="eastAsia"/>
        </w:rPr>
        <w:t>．</w:t>
      </w:r>
      <w:r>
        <w:rPr>
          <w:rFonts w:hint="eastAsia"/>
        </w:rPr>
        <w:t>3</w:t>
      </w:r>
      <w:r>
        <w:rPr>
          <w:rFonts w:hint="eastAsia"/>
        </w:rPr>
        <w:t>节“质量管理”中，新增工程造价咨询成果文件编制人、审核人和审定人</w:t>
      </w:r>
      <w:r>
        <w:rPr>
          <w:rFonts w:hint="eastAsia"/>
        </w:rPr>
        <w:lastRenderedPageBreak/>
        <w:t>的职责和要求；</w:t>
      </w:r>
    </w:p>
    <w:p w:rsidR="006F55A6" w:rsidRDefault="006F55A6" w:rsidP="006F55A6">
      <w:r>
        <w:rPr>
          <w:rFonts w:hint="eastAsia"/>
        </w:rPr>
        <w:t xml:space="preserve">    3</w:t>
      </w:r>
      <w:r>
        <w:rPr>
          <w:rFonts w:hint="eastAsia"/>
        </w:rPr>
        <w:t>．在第</w:t>
      </w:r>
      <w:r>
        <w:rPr>
          <w:rFonts w:hint="eastAsia"/>
        </w:rPr>
        <w:t>3</w:t>
      </w:r>
      <w:r>
        <w:rPr>
          <w:rFonts w:hint="eastAsia"/>
        </w:rPr>
        <w:t>．</w:t>
      </w:r>
      <w:r>
        <w:rPr>
          <w:rFonts w:hint="eastAsia"/>
        </w:rPr>
        <w:t>4</w:t>
      </w:r>
      <w:r>
        <w:rPr>
          <w:rFonts w:hint="eastAsia"/>
        </w:rPr>
        <w:t>节“风险管理”章节中，区分了工程造价咨询企业风险来源，明确了承接业务风险、人员与企业内部风险管理以及建筑项目全过程风险管理等内容；</w:t>
      </w:r>
    </w:p>
    <w:p w:rsidR="006F55A6" w:rsidRDefault="006F55A6" w:rsidP="006F55A6">
      <w:r>
        <w:rPr>
          <w:rFonts w:hint="eastAsia"/>
        </w:rPr>
        <w:t xml:space="preserve">    4</w:t>
      </w:r>
      <w:r>
        <w:rPr>
          <w:rFonts w:hint="eastAsia"/>
        </w:rPr>
        <w:t>．新增第</w:t>
      </w:r>
      <w:r>
        <w:rPr>
          <w:rFonts w:hint="eastAsia"/>
        </w:rPr>
        <w:t>3</w:t>
      </w:r>
      <w:r>
        <w:rPr>
          <w:rFonts w:hint="eastAsia"/>
        </w:rPr>
        <w:t>．</w:t>
      </w:r>
      <w:r>
        <w:rPr>
          <w:rFonts w:hint="eastAsia"/>
        </w:rPr>
        <w:t>7</w:t>
      </w:r>
      <w:r>
        <w:rPr>
          <w:rFonts w:hint="eastAsia"/>
        </w:rPr>
        <w:t>节“建设项目合同管理”，明确建立项目合同管理体系要求，包括招标策划、合同交底，建立合同沟通机制等内容；</w:t>
      </w:r>
    </w:p>
    <w:p w:rsidR="006F55A6" w:rsidRDefault="006F55A6" w:rsidP="006F55A6">
      <w:r>
        <w:rPr>
          <w:rFonts w:hint="eastAsia"/>
        </w:rPr>
        <w:t xml:space="preserve">    5</w:t>
      </w:r>
      <w:r>
        <w:rPr>
          <w:rFonts w:hint="eastAsia"/>
        </w:rPr>
        <w:t>．新增第</w:t>
      </w:r>
      <w:r>
        <w:rPr>
          <w:rFonts w:hint="eastAsia"/>
        </w:rPr>
        <w:t>5</w:t>
      </w:r>
      <w:r>
        <w:rPr>
          <w:rFonts w:hint="eastAsia"/>
        </w:rPr>
        <w:t>．</w:t>
      </w:r>
      <w:r>
        <w:rPr>
          <w:rFonts w:hint="eastAsia"/>
        </w:rPr>
        <w:t>2</w:t>
      </w:r>
      <w:r>
        <w:rPr>
          <w:rFonts w:hint="eastAsia"/>
        </w:rPr>
        <w:t>节“优化设计的造价咨询”，增加了多方案经济比选及优化设计造价咨询报告，以及相关经济评价指标等要求。</w:t>
      </w:r>
    </w:p>
    <w:p w:rsidR="006F55A6" w:rsidRDefault="006F55A6" w:rsidP="006F55A6">
      <w:r>
        <w:rPr>
          <w:rFonts w:hint="eastAsia"/>
        </w:rPr>
        <w:t xml:space="preserve">    6</w:t>
      </w:r>
      <w:r>
        <w:rPr>
          <w:rFonts w:hint="eastAsia"/>
        </w:rPr>
        <w:t>．在第</w:t>
      </w:r>
      <w:r>
        <w:rPr>
          <w:rFonts w:hint="eastAsia"/>
        </w:rPr>
        <w:t>7</w:t>
      </w:r>
      <w:r>
        <w:rPr>
          <w:rFonts w:hint="eastAsia"/>
        </w:rPr>
        <w:t>．</w:t>
      </w:r>
      <w:r>
        <w:rPr>
          <w:rFonts w:hint="eastAsia"/>
        </w:rPr>
        <w:t>2</w:t>
      </w:r>
      <w:r>
        <w:rPr>
          <w:rFonts w:hint="eastAsia"/>
        </w:rPr>
        <w:t>节“工程计量与工程款审核”中，新增“工程建设其他费用审核及建立相应台账”等内容；</w:t>
      </w:r>
    </w:p>
    <w:p w:rsidR="006F55A6" w:rsidRDefault="006F55A6" w:rsidP="006F55A6">
      <w:r>
        <w:rPr>
          <w:rFonts w:hint="eastAsia"/>
        </w:rPr>
        <w:t xml:space="preserve">    7</w:t>
      </w:r>
      <w:r>
        <w:rPr>
          <w:rFonts w:hint="eastAsia"/>
        </w:rPr>
        <w:t>．其他新增内容：第</w:t>
      </w:r>
      <w:r>
        <w:rPr>
          <w:rFonts w:hint="eastAsia"/>
        </w:rPr>
        <w:t>7</w:t>
      </w:r>
      <w:r>
        <w:rPr>
          <w:rFonts w:hint="eastAsia"/>
        </w:rPr>
        <w:t>．</w:t>
      </w:r>
      <w:r>
        <w:rPr>
          <w:rFonts w:hint="eastAsia"/>
        </w:rPr>
        <w:t>1</w:t>
      </w:r>
      <w:r>
        <w:rPr>
          <w:rFonts w:hint="eastAsia"/>
        </w:rPr>
        <w:t>节“项目资金使用计划的编制”、第</w:t>
      </w:r>
      <w:r>
        <w:rPr>
          <w:rFonts w:hint="eastAsia"/>
        </w:rPr>
        <w:t>7</w:t>
      </w:r>
      <w:r>
        <w:rPr>
          <w:rFonts w:hint="eastAsia"/>
        </w:rPr>
        <w:t>．</w:t>
      </w:r>
      <w:r>
        <w:rPr>
          <w:rFonts w:hint="eastAsia"/>
        </w:rPr>
        <w:t>3</w:t>
      </w:r>
      <w:r>
        <w:rPr>
          <w:rFonts w:hint="eastAsia"/>
        </w:rPr>
        <w:t>节“询价与核价”、第</w:t>
      </w:r>
      <w:r>
        <w:rPr>
          <w:rFonts w:hint="eastAsia"/>
        </w:rPr>
        <w:t>7</w:t>
      </w:r>
      <w:r>
        <w:rPr>
          <w:rFonts w:hint="eastAsia"/>
        </w:rPr>
        <w:t>．</w:t>
      </w:r>
      <w:r>
        <w:rPr>
          <w:rFonts w:hint="eastAsia"/>
        </w:rPr>
        <w:t>5</w:t>
      </w:r>
      <w:r>
        <w:rPr>
          <w:rFonts w:hint="eastAsia"/>
        </w:rPr>
        <w:t>节“合同期中结算、终止结算审核”、第</w:t>
      </w:r>
      <w:r>
        <w:rPr>
          <w:rFonts w:hint="eastAsia"/>
        </w:rPr>
        <w:t>7</w:t>
      </w:r>
      <w:r>
        <w:rPr>
          <w:rFonts w:hint="eastAsia"/>
        </w:rPr>
        <w:t>．</w:t>
      </w:r>
      <w:r>
        <w:rPr>
          <w:rFonts w:hint="eastAsia"/>
        </w:rPr>
        <w:t>6</w:t>
      </w:r>
      <w:r>
        <w:rPr>
          <w:rFonts w:hint="eastAsia"/>
        </w:rPr>
        <w:t>节“工程造价动态管理”、第</w:t>
      </w:r>
      <w:r>
        <w:rPr>
          <w:rFonts w:hint="eastAsia"/>
        </w:rPr>
        <w:t>8</w:t>
      </w:r>
      <w:r>
        <w:rPr>
          <w:rFonts w:hint="eastAsia"/>
        </w:rPr>
        <w:t>．</w:t>
      </w:r>
      <w:r>
        <w:rPr>
          <w:rFonts w:hint="eastAsia"/>
        </w:rPr>
        <w:t>1</w:t>
      </w:r>
      <w:r>
        <w:rPr>
          <w:rFonts w:hint="eastAsia"/>
        </w:rPr>
        <w:t>节“竣工结算编制”、第</w:t>
      </w:r>
      <w:r>
        <w:rPr>
          <w:rFonts w:hint="eastAsia"/>
        </w:rPr>
        <w:t>8</w:t>
      </w:r>
      <w:r>
        <w:rPr>
          <w:rFonts w:hint="eastAsia"/>
        </w:rPr>
        <w:t>．</w:t>
      </w:r>
      <w:r>
        <w:rPr>
          <w:rFonts w:hint="eastAsia"/>
        </w:rPr>
        <w:t>4</w:t>
      </w:r>
      <w:r>
        <w:rPr>
          <w:rFonts w:hint="eastAsia"/>
        </w:rPr>
        <w:t>节“缺陷责任期修复费用监控”等章节。</w:t>
      </w:r>
    </w:p>
    <w:p w:rsidR="006F55A6" w:rsidRDefault="006F55A6" w:rsidP="006F55A6">
      <w:r>
        <w:rPr>
          <w:rFonts w:hint="eastAsia"/>
        </w:rPr>
        <w:t xml:space="preserve">    </w:t>
      </w:r>
      <w:r>
        <w:rPr>
          <w:rFonts w:hint="eastAsia"/>
        </w:rPr>
        <w:t>各工程造价咨询企业和造价专业人员在承担建设项目全过程造价咨询业务时，应认真按照本规程的有关要求执业和从业。</w:t>
      </w:r>
    </w:p>
    <w:p w:rsidR="006F55A6" w:rsidRDefault="006F55A6" w:rsidP="006F55A6">
      <w:r>
        <w:rPr>
          <w:rFonts w:hint="eastAsia"/>
        </w:rPr>
        <w:t xml:space="preserve">    </w:t>
      </w:r>
      <w:r>
        <w:rPr>
          <w:rFonts w:hint="eastAsia"/>
        </w:rPr>
        <w:t>本规程在编制中难免会有疏漏和不足之处，欢迎各有关单位和相关专业人士提出宝贵意见，以便在今后修订时补充与完善。</w:t>
      </w:r>
      <w:r>
        <w:rPr>
          <w:rFonts w:hint="eastAsia"/>
        </w:rPr>
        <w:t>(</w:t>
      </w:r>
      <w:r>
        <w:rPr>
          <w:rFonts w:hint="eastAsia"/>
        </w:rPr>
        <w:t>地址：北京市海淀区三里河路</w:t>
      </w:r>
      <w:r>
        <w:rPr>
          <w:rFonts w:hint="eastAsia"/>
        </w:rPr>
        <w:t>11</w:t>
      </w:r>
      <w:r>
        <w:rPr>
          <w:rFonts w:hint="eastAsia"/>
        </w:rPr>
        <w:t>号中国建设工程造价管理协会，邮政编码：</w:t>
      </w:r>
      <w:r>
        <w:rPr>
          <w:rFonts w:hint="eastAsia"/>
        </w:rPr>
        <w:t>100835)</w:t>
      </w:r>
      <w:r>
        <w:rPr>
          <w:rFonts w:hint="eastAsia"/>
        </w:rPr>
        <w:t>。</w:t>
      </w:r>
    </w:p>
    <w:p w:rsidR="006F55A6" w:rsidRDefault="006F55A6" w:rsidP="006F55A6">
      <w:r>
        <w:rPr>
          <w:rFonts w:hint="eastAsia"/>
        </w:rPr>
        <w:t xml:space="preserve">    </w:t>
      </w:r>
      <w:r>
        <w:rPr>
          <w:rFonts w:hint="eastAsia"/>
        </w:rPr>
        <w:t>本规程的主编单位、参编单位、主要起草人和主要审查人：</w:t>
      </w:r>
    </w:p>
    <w:p w:rsidR="006F55A6" w:rsidRDefault="006F55A6" w:rsidP="006F55A6">
      <w:r>
        <w:rPr>
          <w:rFonts w:hint="eastAsia"/>
        </w:rPr>
        <w:t xml:space="preserve">    </w:t>
      </w:r>
      <w:r>
        <w:rPr>
          <w:rFonts w:hint="eastAsia"/>
        </w:rPr>
        <w:t>主编单位：上海第一测量师事务所有限公司</w:t>
      </w:r>
    </w:p>
    <w:p w:rsidR="006F55A6" w:rsidRDefault="006F55A6" w:rsidP="006F55A6">
      <w:r>
        <w:rPr>
          <w:rFonts w:hint="eastAsia"/>
        </w:rPr>
        <w:t xml:space="preserve">              </w:t>
      </w:r>
      <w:r>
        <w:rPr>
          <w:rFonts w:hint="eastAsia"/>
        </w:rPr>
        <w:t>建经投资咨询有限公司</w:t>
      </w:r>
    </w:p>
    <w:p w:rsidR="006F55A6" w:rsidRDefault="006F55A6" w:rsidP="006F55A6">
      <w:r>
        <w:rPr>
          <w:rFonts w:hint="eastAsia"/>
        </w:rPr>
        <w:t xml:space="preserve">    </w:t>
      </w:r>
      <w:r>
        <w:rPr>
          <w:rFonts w:hint="eastAsia"/>
        </w:rPr>
        <w:t>参编单位：广东省工程造价协会</w:t>
      </w:r>
    </w:p>
    <w:p w:rsidR="006F55A6" w:rsidRDefault="006F55A6" w:rsidP="006F55A6">
      <w:r>
        <w:rPr>
          <w:rFonts w:hint="eastAsia"/>
        </w:rPr>
        <w:t xml:space="preserve">              </w:t>
      </w:r>
      <w:r>
        <w:rPr>
          <w:rFonts w:hint="eastAsia"/>
        </w:rPr>
        <w:t>广东省建设工程造价管理总站</w:t>
      </w:r>
    </w:p>
    <w:p w:rsidR="006F55A6" w:rsidRDefault="006F55A6" w:rsidP="006F55A6">
      <w:r>
        <w:rPr>
          <w:rFonts w:hint="eastAsia"/>
        </w:rPr>
        <w:t xml:space="preserve">    </w:t>
      </w:r>
      <w:r>
        <w:rPr>
          <w:rFonts w:hint="eastAsia"/>
        </w:rPr>
        <w:t>主要起草人：吴佐民</w:t>
      </w:r>
      <w:r>
        <w:rPr>
          <w:rFonts w:hint="eastAsia"/>
        </w:rPr>
        <w:t xml:space="preserve"> </w:t>
      </w:r>
      <w:r>
        <w:rPr>
          <w:rFonts w:hint="eastAsia"/>
        </w:rPr>
        <w:t>朱坚</w:t>
      </w:r>
      <w:r>
        <w:rPr>
          <w:rFonts w:hint="eastAsia"/>
        </w:rPr>
        <w:t xml:space="preserve"> </w:t>
      </w:r>
      <w:r>
        <w:rPr>
          <w:rFonts w:hint="eastAsia"/>
        </w:rPr>
        <w:t>黄志挺</w:t>
      </w:r>
      <w:r>
        <w:rPr>
          <w:rFonts w:hint="eastAsia"/>
        </w:rPr>
        <w:t xml:space="preserve"> </w:t>
      </w:r>
      <w:r>
        <w:rPr>
          <w:rFonts w:hint="eastAsia"/>
        </w:rPr>
        <w:t>舒宇</w:t>
      </w:r>
      <w:r>
        <w:rPr>
          <w:rFonts w:hint="eastAsia"/>
        </w:rPr>
        <w:t xml:space="preserve"> </w:t>
      </w:r>
      <w:r>
        <w:rPr>
          <w:rFonts w:hint="eastAsia"/>
        </w:rPr>
        <w:t>王唯</w:t>
      </w:r>
      <w:r>
        <w:rPr>
          <w:rFonts w:hint="eastAsia"/>
        </w:rPr>
        <w:t xml:space="preserve"> </w:t>
      </w:r>
      <w:r>
        <w:rPr>
          <w:rFonts w:hint="eastAsia"/>
        </w:rPr>
        <w:t>王应龙</w:t>
      </w:r>
      <w:r>
        <w:rPr>
          <w:rFonts w:hint="eastAsia"/>
        </w:rPr>
        <w:t xml:space="preserve"> </w:t>
      </w:r>
      <w:r>
        <w:rPr>
          <w:rFonts w:hint="eastAsia"/>
        </w:rPr>
        <w:t>王毅</w:t>
      </w:r>
      <w:r>
        <w:rPr>
          <w:rFonts w:hint="eastAsia"/>
        </w:rPr>
        <w:t xml:space="preserve"> </w:t>
      </w:r>
      <w:r>
        <w:rPr>
          <w:rFonts w:hint="eastAsia"/>
        </w:rPr>
        <w:t>王国彦</w:t>
      </w:r>
      <w:r>
        <w:rPr>
          <w:rFonts w:hint="eastAsia"/>
        </w:rPr>
        <w:t xml:space="preserve"> </w:t>
      </w:r>
      <w:r>
        <w:rPr>
          <w:rFonts w:hint="eastAsia"/>
        </w:rPr>
        <w:t>康雁</w:t>
      </w:r>
      <w:r>
        <w:rPr>
          <w:rFonts w:hint="eastAsia"/>
        </w:rPr>
        <w:t xml:space="preserve"> </w:t>
      </w:r>
      <w:r>
        <w:rPr>
          <w:rFonts w:hint="eastAsia"/>
        </w:rPr>
        <w:t>陈君富</w:t>
      </w:r>
    </w:p>
    <w:p w:rsidR="00116412" w:rsidRDefault="006F55A6" w:rsidP="00E0093D">
      <w:pPr>
        <w:ind w:firstLine="435"/>
      </w:pPr>
      <w:r>
        <w:rPr>
          <w:rFonts w:hint="eastAsia"/>
        </w:rPr>
        <w:t>主要审查人：谢洪学</w:t>
      </w:r>
      <w:r>
        <w:rPr>
          <w:rFonts w:hint="eastAsia"/>
        </w:rPr>
        <w:t xml:space="preserve"> </w:t>
      </w:r>
      <w:r>
        <w:rPr>
          <w:rFonts w:hint="eastAsia"/>
        </w:rPr>
        <w:t>于业伟</w:t>
      </w:r>
      <w:r>
        <w:rPr>
          <w:rFonts w:hint="eastAsia"/>
        </w:rPr>
        <w:t xml:space="preserve"> </w:t>
      </w:r>
      <w:r>
        <w:rPr>
          <w:rFonts w:hint="eastAsia"/>
        </w:rPr>
        <w:t>许锡雁</w:t>
      </w:r>
      <w:r>
        <w:rPr>
          <w:rFonts w:hint="eastAsia"/>
        </w:rPr>
        <w:t xml:space="preserve"> </w:t>
      </w:r>
      <w:r>
        <w:rPr>
          <w:rFonts w:hint="eastAsia"/>
        </w:rPr>
        <w:t>卢立明</w:t>
      </w:r>
      <w:r>
        <w:rPr>
          <w:rFonts w:hint="eastAsia"/>
        </w:rPr>
        <w:t xml:space="preserve"> </w:t>
      </w:r>
      <w:r>
        <w:rPr>
          <w:rFonts w:hint="eastAsia"/>
        </w:rPr>
        <w:t>郭婧娟</w:t>
      </w:r>
      <w:r>
        <w:rPr>
          <w:rFonts w:hint="eastAsia"/>
        </w:rPr>
        <w:t xml:space="preserve"> </w:t>
      </w:r>
      <w:r>
        <w:rPr>
          <w:rFonts w:hint="eastAsia"/>
        </w:rPr>
        <w:t>杨连仓</w:t>
      </w:r>
      <w:r>
        <w:rPr>
          <w:rFonts w:hint="eastAsia"/>
        </w:rPr>
        <w:t xml:space="preserve"> </w:t>
      </w:r>
      <w:r>
        <w:rPr>
          <w:rFonts w:hint="eastAsia"/>
        </w:rPr>
        <w:t>顾晓辉</w:t>
      </w:r>
      <w:r>
        <w:rPr>
          <w:rFonts w:hint="eastAsia"/>
        </w:rPr>
        <w:t xml:space="preserve"> </w:t>
      </w:r>
      <w:r>
        <w:rPr>
          <w:rFonts w:hint="eastAsia"/>
        </w:rPr>
        <w:t>尤璋晶</w:t>
      </w:r>
      <w:r>
        <w:rPr>
          <w:rFonts w:hint="eastAsia"/>
        </w:rPr>
        <w:t xml:space="preserve"> </w:t>
      </w:r>
      <w:r>
        <w:rPr>
          <w:rFonts w:hint="eastAsia"/>
        </w:rPr>
        <w:t>谌丹</w:t>
      </w:r>
    </w:p>
    <w:p w:rsidR="00E0093D" w:rsidRDefault="00E0093D" w:rsidP="00E0093D"/>
    <w:p w:rsidR="00E0093D" w:rsidRDefault="00E0093D" w:rsidP="00E0093D">
      <w:pPr>
        <w:rPr>
          <w:rFonts w:hint="eastAsia"/>
        </w:rPr>
      </w:pPr>
      <w:r>
        <w:rPr>
          <w:rFonts w:hint="eastAsia"/>
        </w:rPr>
        <w:t xml:space="preserve">1 </w:t>
      </w:r>
      <w:r>
        <w:rPr>
          <w:rFonts w:hint="eastAsia"/>
        </w:rPr>
        <w:t>总</w:t>
      </w:r>
      <w:r>
        <w:rPr>
          <w:rFonts w:hint="eastAsia"/>
        </w:rPr>
        <w:t xml:space="preserve"> </w:t>
      </w:r>
      <w:r>
        <w:rPr>
          <w:rFonts w:hint="eastAsia"/>
        </w:rPr>
        <w:t>则</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1 </w:t>
      </w:r>
      <w:r>
        <w:rPr>
          <w:rFonts w:hint="eastAsia"/>
        </w:rPr>
        <w:t>为规范建设项目全过程造价咨询活动，提高工程造价咨询成果文件的质量，制定本规程。</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2 </w:t>
      </w:r>
      <w:r>
        <w:rPr>
          <w:rFonts w:hint="eastAsia"/>
        </w:rPr>
        <w:t>本规程依据《中华人民共和国建筑法》、《中华人民共和国招标投标法》、《中华人民共和国合同法》、现行国家标准《建设工程工程量清单计价规范》</w:t>
      </w:r>
      <w:r>
        <w:rPr>
          <w:rFonts w:hint="eastAsia"/>
        </w:rPr>
        <w:t>GB 50500</w:t>
      </w:r>
      <w:r>
        <w:rPr>
          <w:rFonts w:hint="eastAsia"/>
        </w:rPr>
        <w:t>、《建设工程造价咨询规范》</w:t>
      </w:r>
      <w:r>
        <w:rPr>
          <w:rFonts w:hint="eastAsia"/>
        </w:rPr>
        <w:t>GB</w:t>
      </w:r>
      <w:r>
        <w:rPr>
          <w:rFonts w:hint="eastAsia"/>
        </w:rPr>
        <w:t>／</w:t>
      </w:r>
      <w:r>
        <w:rPr>
          <w:rFonts w:hint="eastAsia"/>
        </w:rPr>
        <w:t>T 51095</w:t>
      </w:r>
      <w:r>
        <w:rPr>
          <w:rFonts w:hint="eastAsia"/>
        </w:rPr>
        <w:t>等法律、法规、规章和相关规范性文件等编制。</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3 </w:t>
      </w:r>
      <w:r>
        <w:rPr>
          <w:rFonts w:hint="eastAsia"/>
        </w:rPr>
        <w:t>本规程适用于新建、扩建、改建等建设项目全过程造价咨询与咨询成果的管理。对建设项目全过程造价咨询成果质量的监督检查，可以依据本规程。</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4 </w:t>
      </w:r>
      <w:r>
        <w:rPr>
          <w:rFonts w:hint="eastAsia"/>
        </w:rPr>
        <w:t>工程造价咨询企业承担建设项目全过程造价咨询业务应树立以工程成本动态控制、价值创造为核心的咨询服务理念，发挥造价管控在项目管理中的核心作用。在建设项目决策、设计、发承包、实施、竣工的不同阶段，应依据相关标准规范和项目具体要求编制工程造价咨询成果文件。</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5 </w:t>
      </w:r>
      <w:r>
        <w:rPr>
          <w:rFonts w:hint="eastAsia"/>
        </w:rPr>
        <w:t>工程造价咨询企业承担建设项目全过程造价咨询业务应签订工程造价咨询合同。合同中应明确工程造价咨询业务的内容、范围、成果文件表现形式、双方的权利义务等。</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6 </w:t>
      </w:r>
      <w:r>
        <w:rPr>
          <w:rFonts w:hint="eastAsia"/>
        </w:rPr>
        <w:t>当委托人委托多个工程造价咨询企业共同承担大型或复杂建设项目咨询业务时，委托人应明确全过程造价咨询企业作为咨询业务主要承担单位，并应由其负责总体规划、统一标准、阶段部署、资料汇总等综合性工作；其他单位应按合同要求负责其所承担的具体工作。</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7 </w:t>
      </w:r>
      <w:r>
        <w:rPr>
          <w:rFonts w:hint="eastAsia"/>
        </w:rPr>
        <w:t>工程造价咨询企业应按委托咨询合同要求出具成果文件，并应在成果文件或需其确认的相关文件上签章，承担合同主体责任。工程造价专业人员应在其完成的相应成果文件上签章，承担相应责任。</w:t>
      </w:r>
    </w:p>
    <w:p w:rsidR="00E0093D" w:rsidRDefault="00E0093D" w:rsidP="00E0093D"/>
    <w:p w:rsidR="00E0093D" w:rsidRDefault="00E0093D" w:rsidP="00E0093D">
      <w:pPr>
        <w:rPr>
          <w:rFonts w:hint="eastAsia"/>
        </w:rPr>
      </w:pPr>
      <w:r>
        <w:rPr>
          <w:rFonts w:hint="eastAsia"/>
        </w:rPr>
        <w:t>1</w:t>
      </w:r>
      <w:r>
        <w:rPr>
          <w:rFonts w:hint="eastAsia"/>
        </w:rPr>
        <w:t>．</w:t>
      </w:r>
      <w:r>
        <w:rPr>
          <w:rFonts w:hint="eastAsia"/>
        </w:rPr>
        <w:t>0</w:t>
      </w:r>
      <w:r>
        <w:rPr>
          <w:rFonts w:hint="eastAsia"/>
        </w:rPr>
        <w:t>．</w:t>
      </w:r>
      <w:r>
        <w:rPr>
          <w:rFonts w:hint="eastAsia"/>
        </w:rPr>
        <w:t xml:space="preserve">8 </w:t>
      </w:r>
      <w:r>
        <w:rPr>
          <w:rFonts w:hint="eastAsia"/>
        </w:rPr>
        <w:t>工程造价咨询企业以及承担工程造价咨询业务的工程造价专业人员，不得同时接受具有利害关系的双方或多方委托进行同一项目、同一阶段的工程造价咨询业务。</w:t>
      </w:r>
    </w:p>
    <w:p w:rsidR="00E0093D" w:rsidRDefault="00E0093D" w:rsidP="00E0093D"/>
    <w:p w:rsidR="00E0093D" w:rsidRDefault="00E0093D" w:rsidP="00E0093D">
      <w:r>
        <w:rPr>
          <w:rFonts w:hint="eastAsia"/>
        </w:rPr>
        <w:t>1</w:t>
      </w:r>
      <w:r>
        <w:rPr>
          <w:rFonts w:hint="eastAsia"/>
        </w:rPr>
        <w:t>．</w:t>
      </w:r>
      <w:r>
        <w:rPr>
          <w:rFonts w:hint="eastAsia"/>
        </w:rPr>
        <w:t>0</w:t>
      </w:r>
      <w:r>
        <w:rPr>
          <w:rFonts w:hint="eastAsia"/>
        </w:rPr>
        <w:t>．</w:t>
      </w:r>
      <w:r>
        <w:rPr>
          <w:rFonts w:hint="eastAsia"/>
        </w:rPr>
        <w:t xml:space="preserve">9 </w:t>
      </w:r>
      <w:r>
        <w:rPr>
          <w:rFonts w:hint="eastAsia"/>
        </w:rPr>
        <w:t>工程造价咨询企业承担建设项目全过程造价咨询业务除应遵循本规程外，尚应符合国家现行有关标准的规定。</w:t>
      </w:r>
    </w:p>
    <w:p w:rsidR="00E0093D" w:rsidRDefault="00E0093D" w:rsidP="00E0093D"/>
    <w:p w:rsidR="00E0093D" w:rsidRDefault="00E0093D" w:rsidP="00E0093D">
      <w:pPr>
        <w:rPr>
          <w:rFonts w:hint="eastAsia"/>
        </w:rPr>
      </w:pPr>
      <w:r>
        <w:rPr>
          <w:rFonts w:hint="eastAsia"/>
        </w:rPr>
        <w:t xml:space="preserve">2 </w:t>
      </w:r>
      <w:r>
        <w:rPr>
          <w:rFonts w:hint="eastAsia"/>
        </w:rPr>
        <w:t>术</w:t>
      </w:r>
      <w:r>
        <w:rPr>
          <w:rFonts w:hint="eastAsia"/>
        </w:rPr>
        <w:t xml:space="preserve"> </w:t>
      </w:r>
      <w:r>
        <w:rPr>
          <w:rFonts w:hint="eastAsia"/>
        </w:rPr>
        <w:t>语</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 </w:t>
      </w:r>
      <w:r>
        <w:rPr>
          <w:rFonts w:hint="eastAsia"/>
        </w:rPr>
        <w:t>全过程造价咨询</w:t>
      </w:r>
    </w:p>
    <w:p w:rsidR="00E0093D" w:rsidRDefault="00E0093D" w:rsidP="00E0093D">
      <w:pPr>
        <w:rPr>
          <w:rFonts w:hint="eastAsia"/>
        </w:rPr>
      </w:pPr>
      <w:r>
        <w:rPr>
          <w:rFonts w:hint="eastAsia"/>
        </w:rPr>
        <w:t xml:space="preserve">    </w:t>
      </w:r>
      <w:r>
        <w:rPr>
          <w:rFonts w:hint="eastAsia"/>
        </w:rPr>
        <w:t>指工程造价咨询企业接受委托，依据国家有关法律、法规和建设行政主管部门的有关规定，运用现代项目管理的方法，以工程造价管理为核心、合同管理为手段，对建设项目各个阶段、各个环节进行计价，协助建设单位进行建设投资的合理筹措与投入，控制投资风险，实现造价控制目标的智力服务活动。</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2 </w:t>
      </w:r>
      <w:r>
        <w:rPr>
          <w:rFonts w:hint="eastAsia"/>
        </w:rPr>
        <w:t>全方位造价控制</w:t>
      </w:r>
    </w:p>
    <w:p w:rsidR="00E0093D" w:rsidRDefault="00E0093D" w:rsidP="00E0093D">
      <w:pPr>
        <w:rPr>
          <w:rFonts w:hint="eastAsia"/>
        </w:rPr>
      </w:pPr>
      <w:r>
        <w:rPr>
          <w:rFonts w:hint="eastAsia"/>
        </w:rPr>
        <w:t xml:space="preserve">    </w:t>
      </w:r>
      <w:r>
        <w:rPr>
          <w:rFonts w:hint="eastAsia"/>
        </w:rPr>
        <w:t>指全过程造价咨询企业协助建设单位建立由项目设计、施工、监理等各方参与的造价确定与协同管控机制，并在项目实施各个阶段、各个环节对项目各专业造价采用预测、统筹、平衡、确定等手段实现工程造价动态控制的管理活动。</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3 </w:t>
      </w:r>
      <w:r>
        <w:rPr>
          <w:rFonts w:hint="eastAsia"/>
        </w:rPr>
        <w:t>工程造价咨询成果文件</w:t>
      </w:r>
    </w:p>
    <w:p w:rsidR="00E0093D" w:rsidRDefault="00E0093D" w:rsidP="00E0093D">
      <w:pPr>
        <w:rPr>
          <w:rFonts w:hint="eastAsia"/>
        </w:rPr>
      </w:pPr>
      <w:r>
        <w:rPr>
          <w:rFonts w:hint="eastAsia"/>
        </w:rPr>
        <w:t xml:space="preserve">    </w:t>
      </w:r>
      <w:r>
        <w:rPr>
          <w:rFonts w:hint="eastAsia"/>
        </w:rPr>
        <w:t>指工程造价咨询企业在承担工程造价咨询业务过程中为委托人出具的反映各阶段工程造价确定与控制成果以及管理要求的文件。</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4 </w:t>
      </w:r>
      <w:r>
        <w:rPr>
          <w:rFonts w:hint="eastAsia"/>
        </w:rPr>
        <w:t>合同管理</w:t>
      </w:r>
    </w:p>
    <w:p w:rsidR="00E0093D" w:rsidRDefault="00E0093D" w:rsidP="00E0093D">
      <w:pPr>
        <w:rPr>
          <w:rFonts w:hint="eastAsia"/>
        </w:rPr>
      </w:pPr>
      <w:r>
        <w:rPr>
          <w:rFonts w:hint="eastAsia"/>
        </w:rPr>
        <w:t xml:space="preserve">    </w:t>
      </w:r>
      <w:r>
        <w:rPr>
          <w:rFonts w:hint="eastAsia"/>
        </w:rPr>
        <w:t>指对项目相关合同的策划、签订、履行、变更、索赔和争议解决的管理。它是建设项目管理的重要组成部分。</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5 </w:t>
      </w:r>
      <w:r>
        <w:rPr>
          <w:rFonts w:hint="eastAsia"/>
        </w:rPr>
        <w:t>招标策划</w:t>
      </w:r>
    </w:p>
    <w:p w:rsidR="00E0093D" w:rsidRDefault="00E0093D" w:rsidP="00E0093D">
      <w:pPr>
        <w:rPr>
          <w:rFonts w:hint="eastAsia"/>
        </w:rPr>
      </w:pPr>
      <w:r>
        <w:rPr>
          <w:rFonts w:hint="eastAsia"/>
        </w:rPr>
        <w:t xml:space="preserve">    </w:t>
      </w:r>
      <w:r>
        <w:rPr>
          <w:rFonts w:hint="eastAsia"/>
        </w:rPr>
        <w:t>指对招标活动事先的计划和准备。</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6 </w:t>
      </w:r>
      <w:r>
        <w:rPr>
          <w:rFonts w:hint="eastAsia"/>
        </w:rPr>
        <w:t>价值工程</w:t>
      </w:r>
    </w:p>
    <w:p w:rsidR="00E0093D" w:rsidRDefault="00E0093D" w:rsidP="00E0093D">
      <w:pPr>
        <w:rPr>
          <w:rFonts w:hint="eastAsia"/>
        </w:rPr>
      </w:pPr>
      <w:r>
        <w:rPr>
          <w:rFonts w:hint="eastAsia"/>
        </w:rPr>
        <w:t xml:space="preserve">    </w:t>
      </w:r>
      <w:r>
        <w:rPr>
          <w:rFonts w:hint="eastAsia"/>
        </w:rPr>
        <w:t>指以提高产品或作业的价值为目的，通过有组织的创造性工作，用最低的寿命周期成本实现使用者所需功能的一种管理技术。</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7 </w:t>
      </w:r>
      <w:r>
        <w:rPr>
          <w:rFonts w:hint="eastAsia"/>
        </w:rPr>
        <w:t>限额设计</w:t>
      </w:r>
    </w:p>
    <w:p w:rsidR="00E0093D" w:rsidRDefault="00E0093D" w:rsidP="00E0093D">
      <w:pPr>
        <w:rPr>
          <w:rFonts w:hint="eastAsia"/>
        </w:rPr>
      </w:pPr>
      <w:r>
        <w:rPr>
          <w:rFonts w:hint="eastAsia"/>
        </w:rPr>
        <w:lastRenderedPageBreak/>
        <w:t xml:space="preserve">    </w:t>
      </w:r>
      <w:r>
        <w:rPr>
          <w:rFonts w:hint="eastAsia"/>
        </w:rPr>
        <w:t>指按照投资或造价的限额开展满足技术要求的设计工作，即按照可行性研究报告批准的投资限额进行初步设计，按照批准的初步设计概算进行施工图设计，按照施工图预算对施工图设计中各专业设计文件做出决策的设计工作程序。</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8 </w:t>
      </w:r>
      <w:r>
        <w:rPr>
          <w:rFonts w:hint="eastAsia"/>
        </w:rPr>
        <w:t>设计方案经济比选</w:t>
      </w:r>
    </w:p>
    <w:p w:rsidR="00E0093D" w:rsidRDefault="00E0093D" w:rsidP="00E0093D">
      <w:pPr>
        <w:rPr>
          <w:rFonts w:hint="eastAsia"/>
        </w:rPr>
      </w:pPr>
      <w:r>
        <w:rPr>
          <w:rFonts w:hint="eastAsia"/>
        </w:rPr>
        <w:t xml:space="preserve">    </w:t>
      </w:r>
      <w:r>
        <w:rPr>
          <w:rFonts w:hint="eastAsia"/>
        </w:rPr>
        <w:t>指依据价值工程理论。将技术与经济相结合，按照建设工程经济效果，针对不同的设计方案，分析其技术经济指标，从中选出经济效果最优的方案。</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9 </w:t>
      </w:r>
      <w:r>
        <w:rPr>
          <w:rFonts w:hint="eastAsia"/>
        </w:rPr>
        <w:t>全寿命周期成本</w:t>
      </w:r>
    </w:p>
    <w:p w:rsidR="00E0093D" w:rsidRDefault="00E0093D" w:rsidP="00E0093D">
      <w:pPr>
        <w:rPr>
          <w:rFonts w:hint="eastAsia"/>
        </w:rPr>
      </w:pPr>
      <w:r>
        <w:rPr>
          <w:rFonts w:hint="eastAsia"/>
        </w:rPr>
        <w:t xml:space="preserve">    </w:t>
      </w:r>
      <w:r>
        <w:rPr>
          <w:rFonts w:hint="eastAsia"/>
        </w:rPr>
        <w:t>指项目在运作期间所发生的与之有关的所有成本，包括项目前期决策的成本、设计成本、建造成本、采购成本、使用成本、维修保养成本以及处置成本等。</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10 </w:t>
      </w:r>
      <w:r>
        <w:rPr>
          <w:rFonts w:hint="eastAsia"/>
        </w:rPr>
        <w:t>投资估算</w:t>
      </w:r>
    </w:p>
    <w:p w:rsidR="00E0093D" w:rsidRDefault="00E0093D" w:rsidP="00E0093D">
      <w:pPr>
        <w:rPr>
          <w:rFonts w:hint="eastAsia"/>
        </w:rPr>
      </w:pPr>
      <w:r>
        <w:rPr>
          <w:rFonts w:hint="eastAsia"/>
        </w:rPr>
        <w:t xml:space="preserve">    </w:t>
      </w:r>
      <w:r>
        <w:rPr>
          <w:rFonts w:hint="eastAsia"/>
        </w:rPr>
        <w:t>指以方案设计或可行性研究文件为依据，按照规定的程序、方法和依据，对拟建项目所需总投资及其构成进行的预测和估计。</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11 </w:t>
      </w:r>
      <w:r>
        <w:rPr>
          <w:rFonts w:hint="eastAsia"/>
        </w:rPr>
        <w:t>设计概算</w:t>
      </w:r>
    </w:p>
    <w:p w:rsidR="00E0093D" w:rsidRDefault="00E0093D" w:rsidP="00E0093D">
      <w:pPr>
        <w:rPr>
          <w:rFonts w:hint="eastAsia"/>
        </w:rPr>
      </w:pPr>
      <w:r>
        <w:rPr>
          <w:rFonts w:hint="eastAsia"/>
        </w:rPr>
        <w:t xml:space="preserve">    </w:t>
      </w:r>
      <w:r>
        <w:rPr>
          <w:rFonts w:hint="eastAsia"/>
        </w:rPr>
        <w:t>指以初步设计文件为依据，按照规定的程序、方法和依据，对建设项目总投资及其构成进行的概略计算。</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12 </w:t>
      </w:r>
      <w:r>
        <w:rPr>
          <w:rFonts w:hint="eastAsia"/>
        </w:rPr>
        <w:t>施工图预算</w:t>
      </w:r>
    </w:p>
    <w:p w:rsidR="00E0093D" w:rsidRDefault="00E0093D" w:rsidP="00E0093D">
      <w:pPr>
        <w:rPr>
          <w:rFonts w:hint="eastAsia"/>
        </w:rPr>
      </w:pPr>
      <w:r>
        <w:rPr>
          <w:rFonts w:hint="eastAsia"/>
        </w:rPr>
        <w:t xml:space="preserve">    </w:t>
      </w:r>
      <w:r>
        <w:rPr>
          <w:rFonts w:hint="eastAsia"/>
        </w:rPr>
        <w:t>指以施工图设计文件为依据，按照规定的程序、方法和依据，在工程施工前对工程项目的工程费用进行的预测与计算。</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13 </w:t>
      </w:r>
      <w:r>
        <w:rPr>
          <w:rFonts w:hint="eastAsia"/>
        </w:rPr>
        <w:t>期中结算</w:t>
      </w:r>
    </w:p>
    <w:p w:rsidR="00E0093D" w:rsidRDefault="00E0093D" w:rsidP="00E0093D">
      <w:pPr>
        <w:rPr>
          <w:rFonts w:hint="eastAsia"/>
        </w:rPr>
      </w:pPr>
      <w:r>
        <w:rPr>
          <w:rFonts w:hint="eastAsia"/>
        </w:rPr>
        <w:t xml:space="preserve">    </w:t>
      </w:r>
      <w:r>
        <w:rPr>
          <w:rFonts w:hint="eastAsia"/>
        </w:rPr>
        <w:t>指发承包双方按合同付款周期的约定，对已完工程项目的工程进度款的调整和确认。以及符合施工合同约定结算节点的单项工程、单位工程、规模较大的分部工程或标段工程完成后工程价款的调整和确认。</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14 </w:t>
      </w:r>
      <w:r>
        <w:rPr>
          <w:rFonts w:hint="eastAsia"/>
        </w:rPr>
        <w:t>终止结算</w:t>
      </w:r>
    </w:p>
    <w:p w:rsidR="00E0093D" w:rsidRDefault="00E0093D" w:rsidP="00E0093D">
      <w:pPr>
        <w:rPr>
          <w:rFonts w:hint="eastAsia"/>
        </w:rPr>
      </w:pPr>
      <w:r>
        <w:rPr>
          <w:rFonts w:hint="eastAsia"/>
        </w:rPr>
        <w:t xml:space="preserve">    </w:t>
      </w:r>
      <w:r>
        <w:rPr>
          <w:rFonts w:hint="eastAsia"/>
        </w:rPr>
        <w:t>指施工合同未履行完毕而终止时，依据国家有关法律、法规、规范和合同约定，对工程终止时已完成工程价款的调整和确认。</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15 </w:t>
      </w:r>
      <w:r>
        <w:rPr>
          <w:rFonts w:hint="eastAsia"/>
        </w:rPr>
        <w:t>竣工结算</w:t>
      </w:r>
    </w:p>
    <w:p w:rsidR="00E0093D" w:rsidRDefault="00E0093D" w:rsidP="00E0093D">
      <w:pPr>
        <w:rPr>
          <w:rFonts w:hint="eastAsia"/>
        </w:rPr>
      </w:pPr>
      <w:r>
        <w:rPr>
          <w:rFonts w:hint="eastAsia"/>
        </w:rPr>
        <w:t xml:space="preserve">    </w:t>
      </w:r>
      <w:r>
        <w:rPr>
          <w:rFonts w:hint="eastAsia"/>
        </w:rPr>
        <w:t>指发承包双方根据国家有关法律、法规、规范和合同约定，在承包人完成合同约定的全部工作后，对最终工程价款的调整和确定。</w:t>
      </w:r>
    </w:p>
    <w:p w:rsidR="00E0093D" w:rsidRDefault="00E0093D" w:rsidP="00E0093D"/>
    <w:p w:rsidR="00E0093D" w:rsidRDefault="00E0093D" w:rsidP="00E0093D">
      <w:pPr>
        <w:rPr>
          <w:rFonts w:hint="eastAsia"/>
        </w:rPr>
      </w:pPr>
      <w:r>
        <w:rPr>
          <w:rFonts w:hint="eastAsia"/>
        </w:rPr>
        <w:t>2</w:t>
      </w:r>
      <w:r>
        <w:rPr>
          <w:rFonts w:hint="eastAsia"/>
        </w:rPr>
        <w:t>．</w:t>
      </w:r>
      <w:r>
        <w:rPr>
          <w:rFonts w:hint="eastAsia"/>
        </w:rPr>
        <w:t>0</w:t>
      </w:r>
      <w:r>
        <w:rPr>
          <w:rFonts w:hint="eastAsia"/>
        </w:rPr>
        <w:t>．</w:t>
      </w:r>
      <w:r>
        <w:rPr>
          <w:rFonts w:hint="eastAsia"/>
        </w:rPr>
        <w:t xml:space="preserve">16 </w:t>
      </w:r>
      <w:r>
        <w:rPr>
          <w:rFonts w:hint="eastAsia"/>
        </w:rPr>
        <w:t>竣工决算</w:t>
      </w:r>
    </w:p>
    <w:p w:rsidR="00E0093D" w:rsidRDefault="00E0093D" w:rsidP="00E0093D">
      <w:pPr>
        <w:ind w:firstLine="435"/>
      </w:pPr>
      <w:r>
        <w:rPr>
          <w:rFonts w:hint="eastAsia"/>
        </w:rPr>
        <w:t>指在建设项目全部建成后，由建设单位以实物数量和货币指标为计量单位，编制综合反映建设项目从筹建到投入使用为止的全部建设费用、建设成果和财务状况总结性文件的过程。</w:t>
      </w:r>
    </w:p>
    <w:p w:rsidR="00E0093D" w:rsidRDefault="00E0093D" w:rsidP="00E0093D"/>
    <w:p w:rsidR="00E0093D" w:rsidRDefault="00E0093D" w:rsidP="00E0093D">
      <w:pPr>
        <w:rPr>
          <w:rFonts w:hint="eastAsia"/>
        </w:rPr>
      </w:pPr>
      <w:r>
        <w:rPr>
          <w:rFonts w:hint="eastAsia"/>
        </w:rPr>
        <w:t xml:space="preserve">3 </w:t>
      </w:r>
      <w:r>
        <w:rPr>
          <w:rFonts w:hint="eastAsia"/>
        </w:rPr>
        <w:t>基本规定</w:t>
      </w:r>
    </w:p>
    <w:p w:rsidR="00E0093D" w:rsidRDefault="00E0093D" w:rsidP="00E0093D"/>
    <w:p w:rsidR="00E0093D" w:rsidRDefault="00E0093D" w:rsidP="00E0093D">
      <w:pPr>
        <w:rPr>
          <w:rFonts w:hint="eastAsia"/>
        </w:rPr>
      </w:pPr>
      <w:r>
        <w:rPr>
          <w:rFonts w:hint="eastAsia"/>
        </w:rPr>
        <w:lastRenderedPageBreak/>
        <w:t>3</w:t>
      </w:r>
      <w:r>
        <w:rPr>
          <w:rFonts w:hint="eastAsia"/>
        </w:rPr>
        <w:t>．</w:t>
      </w:r>
      <w:r>
        <w:rPr>
          <w:rFonts w:hint="eastAsia"/>
        </w:rPr>
        <w:t xml:space="preserve">1 </w:t>
      </w:r>
      <w:r>
        <w:rPr>
          <w:rFonts w:hint="eastAsia"/>
        </w:rPr>
        <w:t>业务范围和一般要求</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1</w:t>
      </w:r>
      <w:r>
        <w:rPr>
          <w:rFonts w:hint="eastAsia"/>
        </w:rPr>
        <w:t>．</w:t>
      </w:r>
      <w:r>
        <w:rPr>
          <w:rFonts w:hint="eastAsia"/>
        </w:rPr>
        <w:t xml:space="preserve">1 </w:t>
      </w:r>
      <w:r>
        <w:rPr>
          <w:rFonts w:hint="eastAsia"/>
        </w:rPr>
        <w:t>建设项目全过程造价咨询可划分为决策、设计、发承包、实施与竣工五个阶段。</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1</w:t>
      </w:r>
      <w:r>
        <w:rPr>
          <w:rFonts w:hint="eastAsia"/>
        </w:rPr>
        <w:t>．</w:t>
      </w:r>
      <w:r>
        <w:rPr>
          <w:rFonts w:hint="eastAsia"/>
        </w:rPr>
        <w:t xml:space="preserve">2 </w:t>
      </w:r>
      <w:r>
        <w:rPr>
          <w:rFonts w:hint="eastAsia"/>
        </w:rPr>
        <w:t>工程造价咨询企业可承担的建设项目全过程造价咨询工作包括：</w:t>
      </w:r>
    </w:p>
    <w:p w:rsidR="00E0093D" w:rsidRDefault="00E0093D" w:rsidP="00E0093D">
      <w:pPr>
        <w:rPr>
          <w:rFonts w:hint="eastAsia"/>
        </w:rPr>
      </w:pPr>
      <w:r>
        <w:rPr>
          <w:rFonts w:hint="eastAsia"/>
        </w:rPr>
        <w:t xml:space="preserve">    1 </w:t>
      </w:r>
      <w:r>
        <w:rPr>
          <w:rFonts w:hint="eastAsia"/>
        </w:rPr>
        <w:t>投资估算的编制与审核；</w:t>
      </w:r>
    </w:p>
    <w:p w:rsidR="00E0093D" w:rsidRDefault="00E0093D" w:rsidP="00E0093D">
      <w:pPr>
        <w:rPr>
          <w:rFonts w:hint="eastAsia"/>
        </w:rPr>
      </w:pPr>
      <w:r>
        <w:rPr>
          <w:rFonts w:hint="eastAsia"/>
        </w:rPr>
        <w:t xml:space="preserve">    2 </w:t>
      </w:r>
      <w:r>
        <w:rPr>
          <w:rFonts w:hint="eastAsia"/>
        </w:rPr>
        <w:t>经济评价的编制与审核；</w:t>
      </w:r>
    </w:p>
    <w:p w:rsidR="00E0093D" w:rsidRDefault="00E0093D" w:rsidP="00E0093D">
      <w:pPr>
        <w:rPr>
          <w:rFonts w:hint="eastAsia"/>
        </w:rPr>
      </w:pPr>
      <w:r>
        <w:rPr>
          <w:rFonts w:hint="eastAsia"/>
        </w:rPr>
        <w:t xml:space="preserve">    3 </w:t>
      </w:r>
      <w:r>
        <w:rPr>
          <w:rFonts w:hint="eastAsia"/>
        </w:rPr>
        <w:t>设计概算的编制、审核与调整；</w:t>
      </w:r>
    </w:p>
    <w:p w:rsidR="00E0093D" w:rsidRDefault="00E0093D" w:rsidP="00E0093D">
      <w:pPr>
        <w:rPr>
          <w:rFonts w:hint="eastAsia"/>
        </w:rPr>
      </w:pPr>
      <w:r>
        <w:rPr>
          <w:rFonts w:hint="eastAsia"/>
        </w:rPr>
        <w:t xml:space="preserve">    4 </w:t>
      </w:r>
      <w:r>
        <w:rPr>
          <w:rFonts w:hint="eastAsia"/>
        </w:rPr>
        <w:t>施工图预算的编制与审核；</w:t>
      </w:r>
    </w:p>
    <w:p w:rsidR="00E0093D" w:rsidRDefault="00E0093D" w:rsidP="00E0093D">
      <w:pPr>
        <w:rPr>
          <w:rFonts w:hint="eastAsia"/>
        </w:rPr>
      </w:pPr>
      <w:r>
        <w:rPr>
          <w:rFonts w:hint="eastAsia"/>
        </w:rPr>
        <w:t xml:space="preserve">    5 </w:t>
      </w:r>
      <w:r>
        <w:rPr>
          <w:rFonts w:hint="eastAsia"/>
        </w:rPr>
        <w:t>方案比选、限额设计、优化设计的造价咨询；</w:t>
      </w:r>
    </w:p>
    <w:p w:rsidR="00E0093D" w:rsidRDefault="00E0093D" w:rsidP="00E0093D">
      <w:pPr>
        <w:rPr>
          <w:rFonts w:hint="eastAsia"/>
        </w:rPr>
      </w:pPr>
      <w:r>
        <w:rPr>
          <w:rFonts w:hint="eastAsia"/>
        </w:rPr>
        <w:t xml:space="preserve">    6 </w:t>
      </w:r>
      <w:r>
        <w:rPr>
          <w:rFonts w:hint="eastAsia"/>
        </w:rPr>
        <w:t>建设项目合同管理；</w:t>
      </w:r>
    </w:p>
    <w:p w:rsidR="00E0093D" w:rsidRDefault="00E0093D" w:rsidP="00E0093D">
      <w:pPr>
        <w:rPr>
          <w:rFonts w:hint="eastAsia"/>
        </w:rPr>
      </w:pPr>
      <w:r>
        <w:rPr>
          <w:rFonts w:hint="eastAsia"/>
        </w:rPr>
        <w:t xml:space="preserve">    7 </w:t>
      </w:r>
      <w:r>
        <w:rPr>
          <w:rFonts w:hint="eastAsia"/>
        </w:rPr>
        <w:t>工程量清单与最高投标限价</w:t>
      </w:r>
      <w:r>
        <w:rPr>
          <w:rFonts w:hint="eastAsia"/>
        </w:rPr>
        <w:t>(</w:t>
      </w:r>
      <w:r>
        <w:rPr>
          <w:rFonts w:hint="eastAsia"/>
        </w:rPr>
        <w:t>即招标控制价</w:t>
      </w:r>
      <w:r>
        <w:rPr>
          <w:rFonts w:hint="eastAsia"/>
        </w:rPr>
        <w:t>)</w:t>
      </w:r>
      <w:r>
        <w:rPr>
          <w:rFonts w:hint="eastAsia"/>
        </w:rPr>
        <w:t>的编制或审核；</w:t>
      </w:r>
    </w:p>
    <w:p w:rsidR="00E0093D" w:rsidRDefault="00E0093D" w:rsidP="00E0093D">
      <w:pPr>
        <w:rPr>
          <w:rFonts w:hint="eastAsia"/>
        </w:rPr>
      </w:pPr>
      <w:r>
        <w:rPr>
          <w:rFonts w:hint="eastAsia"/>
        </w:rPr>
        <w:t xml:space="preserve">    8 </w:t>
      </w:r>
      <w:r>
        <w:rPr>
          <w:rFonts w:hint="eastAsia"/>
        </w:rPr>
        <w:t>工程计量支付的确定，审核工程款支付申请，提出资金使用计划建议；</w:t>
      </w:r>
    </w:p>
    <w:p w:rsidR="00E0093D" w:rsidRDefault="00E0093D" w:rsidP="00E0093D">
      <w:pPr>
        <w:rPr>
          <w:rFonts w:hint="eastAsia"/>
        </w:rPr>
      </w:pPr>
      <w:r>
        <w:rPr>
          <w:rFonts w:hint="eastAsia"/>
        </w:rPr>
        <w:t xml:space="preserve">    9 </w:t>
      </w:r>
      <w:r>
        <w:rPr>
          <w:rFonts w:hint="eastAsia"/>
        </w:rPr>
        <w:t>询价与核价；</w:t>
      </w:r>
    </w:p>
    <w:p w:rsidR="00E0093D" w:rsidRDefault="00E0093D" w:rsidP="00E0093D">
      <w:pPr>
        <w:rPr>
          <w:rFonts w:hint="eastAsia"/>
        </w:rPr>
      </w:pPr>
      <w:r>
        <w:rPr>
          <w:rFonts w:hint="eastAsia"/>
        </w:rPr>
        <w:t xml:space="preserve">    10 </w:t>
      </w:r>
      <w:r>
        <w:rPr>
          <w:rFonts w:hint="eastAsia"/>
        </w:rPr>
        <w:t>施工过程的工程变更、工程签证和工程索赔的处理；</w:t>
      </w:r>
    </w:p>
    <w:p w:rsidR="00E0093D" w:rsidRDefault="00E0093D" w:rsidP="00E0093D">
      <w:pPr>
        <w:rPr>
          <w:rFonts w:hint="eastAsia"/>
        </w:rPr>
      </w:pPr>
      <w:r>
        <w:rPr>
          <w:rFonts w:hint="eastAsia"/>
        </w:rPr>
        <w:t xml:space="preserve">    11 </w:t>
      </w:r>
      <w:r>
        <w:rPr>
          <w:rFonts w:hint="eastAsia"/>
        </w:rPr>
        <w:t>提出设计和施工方案的优化建议，以及各方案对应工程造价的编制与比选；</w:t>
      </w:r>
    </w:p>
    <w:p w:rsidR="00E0093D" w:rsidRDefault="00E0093D" w:rsidP="00E0093D">
      <w:pPr>
        <w:rPr>
          <w:rFonts w:hint="eastAsia"/>
        </w:rPr>
      </w:pPr>
      <w:r>
        <w:rPr>
          <w:rFonts w:hint="eastAsia"/>
        </w:rPr>
        <w:t xml:space="preserve">    12 </w:t>
      </w:r>
      <w:r>
        <w:rPr>
          <w:rFonts w:hint="eastAsia"/>
        </w:rPr>
        <w:t>竣工结算的编制与审核；</w:t>
      </w:r>
    </w:p>
    <w:p w:rsidR="00E0093D" w:rsidRDefault="00E0093D" w:rsidP="00E0093D">
      <w:pPr>
        <w:rPr>
          <w:rFonts w:hint="eastAsia"/>
        </w:rPr>
      </w:pPr>
      <w:r>
        <w:rPr>
          <w:rFonts w:hint="eastAsia"/>
        </w:rPr>
        <w:t xml:space="preserve">    13 </w:t>
      </w:r>
      <w:r>
        <w:rPr>
          <w:rFonts w:hint="eastAsia"/>
        </w:rPr>
        <w:t>竣工决算的编制与审核；</w:t>
      </w:r>
    </w:p>
    <w:p w:rsidR="00E0093D" w:rsidRDefault="00E0093D" w:rsidP="00E0093D">
      <w:pPr>
        <w:rPr>
          <w:rFonts w:hint="eastAsia"/>
        </w:rPr>
      </w:pPr>
      <w:r>
        <w:rPr>
          <w:rFonts w:hint="eastAsia"/>
        </w:rPr>
        <w:t xml:space="preserve">    14 </w:t>
      </w:r>
      <w:r>
        <w:rPr>
          <w:rFonts w:hint="eastAsia"/>
        </w:rPr>
        <w:t>建设项目后评价；</w:t>
      </w:r>
    </w:p>
    <w:p w:rsidR="00E0093D" w:rsidRDefault="00E0093D" w:rsidP="00E0093D">
      <w:pPr>
        <w:rPr>
          <w:rFonts w:hint="eastAsia"/>
        </w:rPr>
      </w:pPr>
      <w:r>
        <w:rPr>
          <w:rFonts w:hint="eastAsia"/>
        </w:rPr>
        <w:t xml:space="preserve">    15 </w:t>
      </w:r>
      <w:r>
        <w:rPr>
          <w:rFonts w:hint="eastAsia"/>
        </w:rPr>
        <w:t>工程造价信息咨询；</w:t>
      </w:r>
    </w:p>
    <w:p w:rsidR="00E0093D" w:rsidRDefault="00E0093D" w:rsidP="00E0093D">
      <w:pPr>
        <w:rPr>
          <w:rFonts w:hint="eastAsia"/>
        </w:rPr>
      </w:pPr>
      <w:r>
        <w:rPr>
          <w:rFonts w:hint="eastAsia"/>
        </w:rPr>
        <w:t xml:space="preserve">    16 </w:t>
      </w:r>
      <w:r>
        <w:rPr>
          <w:rFonts w:hint="eastAsia"/>
        </w:rPr>
        <w:t>其他工程造价咨询工作。</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1</w:t>
      </w:r>
      <w:r>
        <w:rPr>
          <w:rFonts w:hint="eastAsia"/>
        </w:rPr>
        <w:t>．</w:t>
      </w:r>
      <w:r>
        <w:rPr>
          <w:rFonts w:hint="eastAsia"/>
        </w:rPr>
        <w:t xml:space="preserve">3 </w:t>
      </w:r>
      <w:r>
        <w:rPr>
          <w:rFonts w:hint="eastAsia"/>
        </w:rPr>
        <w:t>承担建设项目全过程造价咨询业务的企业应按照合同的要求，对合同中涉及的投资估算、设计概算、施工图预算、合同价、竣工结算等服务内容实施全过程和全方位造价控制。</w:t>
      </w:r>
    </w:p>
    <w:p w:rsidR="00E0093D" w:rsidRDefault="00E0093D" w:rsidP="00E0093D"/>
    <w:p w:rsidR="00E0093D" w:rsidRDefault="00E0093D" w:rsidP="00E0093D">
      <w:r>
        <w:rPr>
          <w:rFonts w:hint="eastAsia"/>
        </w:rPr>
        <w:t>3</w:t>
      </w:r>
      <w:r>
        <w:rPr>
          <w:rFonts w:hint="eastAsia"/>
        </w:rPr>
        <w:t>．</w:t>
      </w:r>
      <w:r>
        <w:rPr>
          <w:rFonts w:hint="eastAsia"/>
        </w:rPr>
        <w:t>1</w:t>
      </w:r>
      <w:r>
        <w:rPr>
          <w:rFonts w:hint="eastAsia"/>
        </w:rPr>
        <w:t>．</w:t>
      </w:r>
      <w:r>
        <w:rPr>
          <w:rFonts w:hint="eastAsia"/>
        </w:rPr>
        <w:t xml:space="preserve">4 </w:t>
      </w:r>
      <w:r>
        <w:rPr>
          <w:rFonts w:hint="eastAsia"/>
        </w:rPr>
        <w:t>工程造价咨询企业承担全过程造价咨询业务时应关注各阶段工程造价的关系，以设计概算不突破投资估算，施工图预算和结算不突破设计概算为原则对工程造价实施全方位控制。若发生偏离，工程造价咨询企业应及时向委托人反馈并建议采取相应的控制措施。</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 xml:space="preserve">2 </w:t>
      </w:r>
      <w:r>
        <w:rPr>
          <w:rFonts w:hint="eastAsia"/>
        </w:rPr>
        <w:t>组织管理</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2</w:t>
      </w:r>
      <w:r>
        <w:rPr>
          <w:rFonts w:hint="eastAsia"/>
        </w:rPr>
        <w:t>．</w:t>
      </w:r>
      <w:r>
        <w:rPr>
          <w:rFonts w:hint="eastAsia"/>
        </w:rPr>
        <w:t xml:space="preserve">1 </w:t>
      </w:r>
      <w:r>
        <w:rPr>
          <w:rFonts w:hint="eastAsia"/>
        </w:rPr>
        <w:t>对于大型或复杂建设项目，工程造价咨询企业应根据合同约定和项目情况，编制全过程造价咨询工作大纲。工作大纲应包括项目概况、咨询业务范围、工程造价确定与控制的总体思路、项目组织架构、工作进度、人员安排、风险管理、合同管理、信息管理、档案管理、质量管理、重点和难点分析、客户回访等内容。</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2</w:t>
      </w:r>
      <w:r>
        <w:rPr>
          <w:rFonts w:hint="eastAsia"/>
        </w:rPr>
        <w:t>．</w:t>
      </w:r>
      <w:r>
        <w:rPr>
          <w:rFonts w:hint="eastAsia"/>
        </w:rPr>
        <w:t xml:space="preserve">2 </w:t>
      </w:r>
      <w:r>
        <w:rPr>
          <w:rFonts w:hint="eastAsia"/>
        </w:rPr>
        <w:t>工程造价咨询企业应建立有效的内部组织管理和外部组织协调体系，具体内容如下：</w:t>
      </w:r>
    </w:p>
    <w:p w:rsidR="00E0093D" w:rsidRDefault="00E0093D" w:rsidP="00E0093D">
      <w:pPr>
        <w:rPr>
          <w:rFonts w:hint="eastAsia"/>
        </w:rPr>
      </w:pPr>
      <w:r>
        <w:rPr>
          <w:rFonts w:hint="eastAsia"/>
        </w:rPr>
        <w:t xml:space="preserve">    1 </w:t>
      </w:r>
      <w:r>
        <w:rPr>
          <w:rFonts w:hint="eastAsia"/>
        </w:rPr>
        <w:t>内部组织管理体系应包括：承担咨询项目的管理模式、企业各级组织管理的职责与分工、现场管理和非现场管理的协调方式，项目负责人和各专业负责人的职责等；</w:t>
      </w:r>
    </w:p>
    <w:p w:rsidR="00E0093D" w:rsidRDefault="00E0093D" w:rsidP="00E0093D">
      <w:pPr>
        <w:rPr>
          <w:rFonts w:hint="eastAsia"/>
        </w:rPr>
      </w:pPr>
      <w:r>
        <w:rPr>
          <w:rFonts w:hint="eastAsia"/>
        </w:rPr>
        <w:t xml:space="preserve">    2 </w:t>
      </w:r>
      <w:r>
        <w:rPr>
          <w:rFonts w:hint="eastAsia"/>
        </w:rPr>
        <w:t>外部组织协调体系应以工程造价咨询合同约定的服务内容为核心，明确协调和联系人员，在确保工程项目参与各方权利与义务的前提下，协调与建设项目参与各方的关系，促进项目的顺利实施。</w:t>
      </w:r>
    </w:p>
    <w:p w:rsidR="00E0093D" w:rsidRDefault="00E0093D" w:rsidP="00E0093D"/>
    <w:p w:rsidR="00E0093D" w:rsidRDefault="00E0093D" w:rsidP="00E0093D">
      <w:r>
        <w:rPr>
          <w:rFonts w:hint="eastAsia"/>
        </w:rPr>
        <w:t>3</w:t>
      </w:r>
      <w:r>
        <w:rPr>
          <w:rFonts w:hint="eastAsia"/>
        </w:rPr>
        <w:t>．</w:t>
      </w:r>
      <w:r>
        <w:rPr>
          <w:rFonts w:hint="eastAsia"/>
        </w:rPr>
        <w:t>2</w:t>
      </w:r>
      <w:r>
        <w:rPr>
          <w:rFonts w:hint="eastAsia"/>
        </w:rPr>
        <w:t>．</w:t>
      </w:r>
      <w:r>
        <w:rPr>
          <w:rFonts w:hint="eastAsia"/>
        </w:rPr>
        <w:t xml:space="preserve">3 </w:t>
      </w:r>
      <w:r>
        <w:rPr>
          <w:rFonts w:hint="eastAsia"/>
        </w:rPr>
        <w:t>工程造价咨询企业应按照合同要求编制工作进度计划。其中咨询成果文件提交时间</w:t>
      </w:r>
      <w:r>
        <w:rPr>
          <w:rFonts w:hint="eastAsia"/>
        </w:rPr>
        <w:lastRenderedPageBreak/>
        <w:t>应参照行业相关标准、满足建设项目总体进度要求，并与项目总体进度相协调。</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 xml:space="preserve">3 </w:t>
      </w:r>
      <w:r>
        <w:rPr>
          <w:rFonts w:hint="eastAsia"/>
        </w:rPr>
        <w:t>质量管理</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3</w:t>
      </w:r>
      <w:r>
        <w:rPr>
          <w:rFonts w:hint="eastAsia"/>
        </w:rPr>
        <w:t>．</w:t>
      </w:r>
      <w:r>
        <w:rPr>
          <w:rFonts w:hint="eastAsia"/>
        </w:rPr>
        <w:t xml:space="preserve">1 </w:t>
      </w:r>
      <w:r>
        <w:rPr>
          <w:rFonts w:hint="eastAsia"/>
        </w:rPr>
        <w:t>工程造价咨询企业应针对全过程造价咨询业务特点，建立完善的内部质量管理体系，并通过流程控制、企业标准等措施保证咨询成果文件质量。</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3</w:t>
      </w:r>
      <w:r>
        <w:rPr>
          <w:rFonts w:hint="eastAsia"/>
        </w:rPr>
        <w:t>．</w:t>
      </w:r>
      <w:r>
        <w:rPr>
          <w:rFonts w:hint="eastAsia"/>
        </w:rPr>
        <w:t xml:space="preserve">2 </w:t>
      </w:r>
      <w:r>
        <w:rPr>
          <w:rFonts w:hint="eastAsia"/>
        </w:rPr>
        <w:t>工程造价咨询企业提交的各类成果文件应由编制人编制，并应由审核人和审定人复核。</w:t>
      </w:r>
    </w:p>
    <w:p w:rsidR="00E0093D" w:rsidRDefault="00E0093D" w:rsidP="00E0093D">
      <w:pPr>
        <w:rPr>
          <w:rFonts w:hint="eastAsia"/>
        </w:rPr>
      </w:pPr>
      <w:r>
        <w:rPr>
          <w:rFonts w:hint="eastAsia"/>
        </w:rPr>
        <w:t xml:space="preserve">    1 </w:t>
      </w:r>
      <w:r>
        <w:rPr>
          <w:rFonts w:hint="eastAsia"/>
        </w:rPr>
        <w:t>编制人应对所收集的工程计量、计价基础资料和编制依据的全面性、真实性和适用性负责，并按合同要求编制工程造价咨询成果文件。整理工作过程文件。</w:t>
      </w:r>
    </w:p>
    <w:p w:rsidR="00E0093D" w:rsidRDefault="00E0093D" w:rsidP="00E0093D">
      <w:pPr>
        <w:rPr>
          <w:rFonts w:hint="eastAsia"/>
        </w:rPr>
      </w:pPr>
      <w:r>
        <w:rPr>
          <w:rFonts w:hint="eastAsia"/>
        </w:rPr>
        <w:t xml:space="preserve">    2 </w:t>
      </w:r>
      <w:r>
        <w:rPr>
          <w:rFonts w:hint="eastAsia"/>
        </w:rPr>
        <w:t>审核人应审核相关工程造价咨询成果文件的完整性、有效性与合规性；审核编制人使用工程计量、计价基础资料和编制依据的全面性、真实性和适用性，并对编制人的工作成果按照一定比例进行抽查和复核，完善工程造价咨询成果文件及工作过程文件。</w:t>
      </w:r>
    </w:p>
    <w:p w:rsidR="00E0093D" w:rsidRDefault="00E0093D" w:rsidP="00E0093D">
      <w:pPr>
        <w:rPr>
          <w:rFonts w:hint="eastAsia"/>
        </w:rPr>
      </w:pPr>
      <w:r>
        <w:rPr>
          <w:rFonts w:hint="eastAsia"/>
        </w:rPr>
        <w:t xml:space="preserve">    3 </w:t>
      </w:r>
      <w:r>
        <w:rPr>
          <w:rFonts w:hint="eastAsia"/>
        </w:rPr>
        <w:t>审定人应审定相关工程造价咨询成果文件的完整性、有效性与合规性；审定编制人及审核人所使用工程计量、计价基础资料和编制依据全面性、真实性和适用性，并依据工程经济指标进行工程造价的合理性分析，对成果文件质量进行整体控制。</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3</w:t>
      </w:r>
      <w:r>
        <w:rPr>
          <w:rFonts w:hint="eastAsia"/>
        </w:rPr>
        <w:t>．</w:t>
      </w:r>
      <w:r>
        <w:rPr>
          <w:rFonts w:hint="eastAsia"/>
        </w:rPr>
        <w:t xml:space="preserve">3 </w:t>
      </w:r>
      <w:r>
        <w:rPr>
          <w:rFonts w:hint="eastAsia"/>
        </w:rPr>
        <w:t>工程造价咨询企业应核对委托人提供的工程造价咨询相关资料，及时向委托人反映相关资料存在的缺陷，并要求委托人对其补充和完善。</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3</w:t>
      </w:r>
      <w:r>
        <w:rPr>
          <w:rFonts w:hint="eastAsia"/>
        </w:rPr>
        <w:t>．</w:t>
      </w:r>
      <w:r>
        <w:rPr>
          <w:rFonts w:hint="eastAsia"/>
        </w:rPr>
        <w:t xml:space="preserve">4 </w:t>
      </w:r>
      <w:r>
        <w:rPr>
          <w:rFonts w:hint="eastAsia"/>
        </w:rPr>
        <w:t>工程造价咨询成果文件应符合现行国家和行业有关标准规定。如委托人对质量标准要求高于现行国家或行业有关标准规定的，应在工程造价咨询合同中予以明确。</w:t>
      </w:r>
    </w:p>
    <w:p w:rsidR="00E0093D" w:rsidRDefault="00E0093D" w:rsidP="00E0093D"/>
    <w:p w:rsidR="00E0093D" w:rsidRDefault="00E0093D" w:rsidP="00E0093D">
      <w:r>
        <w:rPr>
          <w:rFonts w:hint="eastAsia"/>
        </w:rPr>
        <w:t>3</w:t>
      </w:r>
      <w:r>
        <w:rPr>
          <w:rFonts w:hint="eastAsia"/>
        </w:rPr>
        <w:t>．</w:t>
      </w:r>
      <w:r>
        <w:rPr>
          <w:rFonts w:hint="eastAsia"/>
        </w:rPr>
        <w:t>3</w:t>
      </w:r>
      <w:r>
        <w:rPr>
          <w:rFonts w:hint="eastAsia"/>
        </w:rPr>
        <w:t>．</w:t>
      </w:r>
      <w:r>
        <w:rPr>
          <w:rFonts w:hint="eastAsia"/>
        </w:rPr>
        <w:t xml:space="preserve">5 </w:t>
      </w:r>
      <w:r>
        <w:rPr>
          <w:rFonts w:hint="eastAsia"/>
        </w:rPr>
        <w:t>工程造价咨询企业应根据工作大纲，定期或不定期对其咨询工作进行回访，听取委托人的评价意见，并结合本企业的质量保证体系进行总结完善。</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 xml:space="preserve">4 </w:t>
      </w:r>
      <w:r>
        <w:rPr>
          <w:rFonts w:hint="eastAsia"/>
        </w:rPr>
        <w:t>风险管理</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4</w:t>
      </w:r>
      <w:r>
        <w:rPr>
          <w:rFonts w:hint="eastAsia"/>
        </w:rPr>
        <w:t>．</w:t>
      </w:r>
      <w:r>
        <w:rPr>
          <w:rFonts w:hint="eastAsia"/>
        </w:rPr>
        <w:t xml:space="preserve">1 </w:t>
      </w:r>
      <w:r>
        <w:rPr>
          <w:rFonts w:hint="eastAsia"/>
        </w:rPr>
        <w:t>工程造价咨询企业应依据自身资质等级、技术能力、人员配置情况，对拟承接的全过程造价咨询业务的服务周期、质量要求、市场状况及收费标准等风险因素进行综合评估，以判断是否承接相关业务。</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4</w:t>
      </w:r>
      <w:r>
        <w:rPr>
          <w:rFonts w:hint="eastAsia"/>
        </w:rPr>
        <w:t>．</w:t>
      </w:r>
      <w:r>
        <w:rPr>
          <w:rFonts w:hint="eastAsia"/>
        </w:rPr>
        <w:t xml:space="preserve">2 </w:t>
      </w:r>
      <w:r>
        <w:rPr>
          <w:rFonts w:hint="eastAsia"/>
        </w:rPr>
        <w:t>工程造价咨询企业应通过提高咨询人员业务能力、风险意识、法律意识、职业操守等相应措施，防范专业服务风险、职业道德风险和企业内部管理风险。</w:t>
      </w:r>
    </w:p>
    <w:p w:rsidR="00E0093D" w:rsidRDefault="00E0093D" w:rsidP="00E0093D"/>
    <w:p w:rsidR="00E0093D" w:rsidRDefault="00E0093D" w:rsidP="00E0093D">
      <w:r>
        <w:rPr>
          <w:rFonts w:hint="eastAsia"/>
        </w:rPr>
        <w:t>3</w:t>
      </w:r>
      <w:r>
        <w:rPr>
          <w:rFonts w:hint="eastAsia"/>
        </w:rPr>
        <w:t>．</w:t>
      </w:r>
      <w:r>
        <w:rPr>
          <w:rFonts w:hint="eastAsia"/>
        </w:rPr>
        <w:t>4</w:t>
      </w:r>
      <w:r>
        <w:rPr>
          <w:rFonts w:hint="eastAsia"/>
        </w:rPr>
        <w:t>．</w:t>
      </w:r>
      <w:r>
        <w:rPr>
          <w:rFonts w:hint="eastAsia"/>
        </w:rPr>
        <w:t xml:space="preserve">3 </w:t>
      </w:r>
      <w:r>
        <w:rPr>
          <w:rFonts w:hint="eastAsia"/>
        </w:rPr>
        <w:t>工程造价咨询企业应根据委托要求进行建设项目全过程造价风险管理，关注项目决策、设计、发承包、实施及竣工各阶段可能发生的风险，对涉及人为、经济、自然灾害等诸多方面的风险因素进行分析并提出合理化建议。</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 xml:space="preserve">5 </w:t>
      </w:r>
      <w:r>
        <w:rPr>
          <w:rFonts w:hint="eastAsia"/>
        </w:rPr>
        <w:t>信息管理</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5</w:t>
      </w:r>
      <w:r>
        <w:rPr>
          <w:rFonts w:hint="eastAsia"/>
        </w:rPr>
        <w:t>．</w:t>
      </w:r>
      <w:r>
        <w:rPr>
          <w:rFonts w:hint="eastAsia"/>
        </w:rPr>
        <w:t xml:space="preserve">1 </w:t>
      </w:r>
      <w:r>
        <w:rPr>
          <w:rFonts w:hint="eastAsia"/>
        </w:rPr>
        <w:t>工程造价咨询企业信息管理对象包括工程造价数据库管理和工程计量与计价工具软件管理。工程造价咨询企业应利用计算机及互联网通信技术将信息管理贯穿造价咨询服务全</w:t>
      </w:r>
      <w:r>
        <w:rPr>
          <w:rFonts w:hint="eastAsia"/>
        </w:rPr>
        <w:lastRenderedPageBreak/>
        <w:t>过程。</w:t>
      </w:r>
    </w:p>
    <w:p w:rsidR="00E0093D" w:rsidRDefault="00E0093D" w:rsidP="00E0093D"/>
    <w:p w:rsidR="00E0093D" w:rsidRDefault="00E0093D" w:rsidP="00E0093D">
      <w:r>
        <w:rPr>
          <w:rFonts w:hint="eastAsia"/>
        </w:rPr>
        <w:t>3</w:t>
      </w:r>
      <w:r>
        <w:rPr>
          <w:rFonts w:hint="eastAsia"/>
        </w:rPr>
        <w:t>．</w:t>
      </w:r>
      <w:r>
        <w:rPr>
          <w:rFonts w:hint="eastAsia"/>
        </w:rPr>
        <w:t>5</w:t>
      </w:r>
      <w:r>
        <w:rPr>
          <w:rFonts w:hint="eastAsia"/>
        </w:rPr>
        <w:t>．</w:t>
      </w:r>
      <w:r>
        <w:rPr>
          <w:rFonts w:hint="eastAsia"/>
        </w:rPr>
        <w:t xml:space="preserve">2 </w:t>
      </w:r>
      <w:r>
        <w:rPr>
          <w:rFonts w:hint="eastAsia"/>
        </w:rPr>
        <w:t>工程造价咨询企业应依据合同要求整理分析各阶段工程造价咨询成果文件及所涉及的工程造价信息资料，并将其纳入企业信息数据库。</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 xml:space="preserve">6 </w:t>
      </w:r>
      <w:r>
        <w:rPr>
          <w:rFonts w:hint="eastAsia"/>
        </w:rPr>
        <w:t>档案管理</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6</w:t>
      </w:r>
      <w:r>
        <w:rPr>
          <w:rFonts w:hint="eastAsia"/>
        </w:rPr>
        <w:t>．</w:t>
      </w:r>
      <w:r>
        <w:rPr>
          <w:rFonts w:hint="eastAsia"/>
        </w:rPr>
        <w:t xml:space="preserve">1 </w:t>
      </w:r>
      <w:r>
        <w:rPr>
          <w:rFonts w:hint="eastAsia"/>
        </w:rPr>
        <w:t>工程造价咨询企业应按国家现行有关卡当案管理及标准的规定，建立档案收集制度、统计制度、保密制度、借阅制度、库房管理制度及档案管理人员守则。</w:t>
      </w:r>
    </w:p>
    <w:p w:rsidR="00E0093D" w:rsidRDefault="00E0093D" w:rsidP="00E0093D">
      <w:pPr>
        <w:rPr>
          <w:rFonts w:hint="eastAsia"/>
        </w:rPr>
      </w:pPr>
      <w:r>
        <w:rPr>
          <w:rFonts w:hint="eastAsia"/>
        </w:rPr>
        <w:t xml:space="preserve">    </w:t>
      </w:r>
      <w:r>
        <w:rPr>
          <w:rFonts w:hint="eastAsia"/>
        </w:rPr>
        <w:t>工程造价咨询档案可分为成果文件和过程文件两类。成果文件应包括：工程造价咨询企业出具的投资估算、设计概算、施工图预算、工程量清单、最高投标限价、工程计量与支付、竣工结算编制与审核报告、竣工决算编制与审核报告等。过程文件应包括：编制、审核和审定人员的工作底稿、相关电子文件等。</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6</w:t>
      </w:r>
      <w:r>
        <w:rPr>
          <w:rFonts w:hint="eastAsia"/>
        </w:rPr>
        <w:t>．</w:t>
      </w:r>
      <w:r>
        <w:rPr>
          <w:rFonts w:hint="eastAsia"/>
        </w:rPr>
        <w:t xml:space="preserve">2 </w:t>
      </w:r>
      <w:r>
        <w:rPr>
          <w:rFonts w:hint="eastAsia"/>
        </w:rPr>
        <w:t>工程造价咨询档案的保存期应符合国家和合同等相关规定，且不应少于</w:t>
      </w:r>
      <w:r>
        <w:rPr>
          <w:rFonts w:hint="eastAsia"/>
        </w:rPr>
        <w:t>5</w:t>
      </w:r>
      <w:r>
        <w:rPr>
          <w:rFonts w:hint="eastAsia"/>
        </w:rPr>
        <w:t>年。</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6</w:t>
      </w:r>
      <w:r>
        <w:rPr>
          <w:rFonts w:hint="eastAsia"/>
        </w:rPr>
        <w:t>．</w:t>
      </w:r>
      <w:r>
        <w:rPr>
          <w:rFonts w:hint="eastAsia"/>
        </w:rPr>
        <w:t xml:space="preserve">3 </w:t>
      </w:r>
      <w:r>
        <w:rPr>
          <w:rFonts w:hint="eastAsia"/>
        </w:rPr>
        <w:t>工程造价咨询企业的档案管理工作包括：</w:t>
      </w:r>
    </w:p>
    <w:p w:rsidR="00E0093D" w:rsidRDefault="00E0093D" w:rsidP="00E0093D">
      <w:pPr>
        <w:rPr>
          <w:rFonts w:hint="eastAsia"/>
        </w:rPr>
      </w:pPr>
      <w:r>
        <w:rPr>
          <w:rFonts w:hint="eastAsia"/>
        </w:rPr>
        <w:t xml:space="preserve">    1 </w:t>
      </w:r>
      <w:r>
        <w:rPr>
          <w:rFonts w:hint="eastAsia"/>
        </w:rPr>
        <w:t>归档工程造价咨询成果文件、过程文件和其他文件。</w:t>
      </w:r>
    </w:p>
    <w:p w:rsidR="00E0093D" w:rsidRDefault="00E0093D" w:rsidP="00E0093D">
      <w:pPr>
        <w:rPr>
          <w:rFonts w:hint="eastAsia"/>
        </w:rPr>
      </w:pPr>
      <w:r>
        <w:rPr>
          <w:rFonts w:hint="eastAsia"/>
        </w:rPr>
        <w:t xml:space="preserve">    2 </w:t>
      </w:r>
      <w:r>
        <w:rPr>
          <w:rFonts w:hint="eastAsia"/>
        </w:rPr>
        <w:t>组织并制定工程造价咨询业务过程中所借阅和使用的各类设计文件、施工合同文件、竣工资料等可追溯性资料的文件目录。文件目录应由项目负责人审定后归档。</w:t>
      </w:r>
    </w:p>
    <w:p w:rsidR="00E0093D" w:rsidRDefault="00E0093D" w:rsidP="00E0093D">
      <w:pPr>
        <w:ind w:firstLine="435"/>
      </w:pPr>
      <w:r>
        <w:rPr>
          <w:rFonts w:hint="eastAsia"/>
        </w:rPr>
        <w:t xml:space="preserve">3 </w:t>
      </w:r>
      <w:r>
        <w:rPr>
          <w:rFonts w:hint="eastAsia"/>
        </w:rPr>
        <w:t>记录工程造价咨询档案的接收、借阅和送还。</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 xml:space="preserve">7 </w:t>
      </w:r>
      <w:r>
        <w:rPr>
          <w:rFonts w:hint="eastAsia"/>
        </w:rPr>
        <w:t>建设项目合同管理</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7</w:t>
      </w:r>
      <w:r>
        <w:rPr>
          <w:rFonts w:hint="eastAsia"/>
        </w:rPr>
        <w:t>．</w:t>
      </w:r>
      <w:r>
        <w:rPr>
          <w:rFonts w:hint="eastAsia"/>
        </w:rPr>
        <w:t xml:space="preserve">1 </w:t>
      </w:r>
      <w:r>
        <w:rPr>
          <w:rFonts w:hint="eastAsia"/>
        </w:rPr>
        <w:t>工程造价咨询企业应协助委托人采用适当的管理方式，建立健全的合同管理体系以实施全面合同管理，确保建设项目有序进行。全面合同管理应做到：</w:t>
      </w:r>
    </w:p>
    <w:p w:rsidR="00E0093D" w:rsidRDefault="00E0093D" w:rsidP="00E0093D">
      <w:pPr>
        <w:rPr>
          <w:rFonts w:hint="eastAsia"/>
        </w:rPr>
      </w:pPr>
      <w:r>
        <w:rPr>
          <w:rFonts w:hint="eastAsia"/>
        </w:rPr>
        <w:t xml:space="preserve">    1 </w:t>
      </w:r>
      <w:r>
        <w:rPr>
          <w:rFonts w:hint="eastAsia"/>
        </w:rPr>
        <w:t>建立标准合同管理程序；</w:t>
      </w:r>
    </w:p>
    <w:p w:rsidR="00E0093D" w:rsidRDefault="00E0093D" w:rsidP="00E0093D">
      <w:pPr>
        <w:rPr>
          <w:rFonts w:hint="eastAsia"/>
        </w:rPr>
      </w:pPr>
      <w:r>
        <w:rPr>
          <w:rFonts w:hint="eastAsia"/>
        </w:rPr>
        <w:t xml:space="preserve">    2 </w:t>
      </w:r>
      <w:r>
        <w:rPr>
          <w:rFonts w:hint="eastAsia"/>
        </w:rPr>
        <w:t>明确合同相关各方的工作职责、权限和工作流程；</w:t>
      </w:r>
    </w:p>
    <w:p w:rsidR="00E0093D" w:rsidRDefault="00E0093D" w:rsidP="00E0093D">
      <w:pPr>
        <w:rPr>
          <w:rFonts w:hint="eastAsia"/>
        </w:rPr>
      </w:pPr>
      <w:r>
        <w:rPr>
          <w:rFonts w:hint="eastAsia"/>
        </w:rPr>
        <w:t xml:space="preserve">    3 </w:t>
      </w:r>
      <w:r>
        <w:rPr>
          <w:rFonts w:hint="eastAsia"/>
        </w:rPr>
        <w:t>明确合同工期、造价、质量、安全等事项的管理流程与时限等。</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7</w:t>
      </w:r>
      <w:r>
        <w:rPr>
          <w:rFonts w:hint="eastAsia"/>
        </w:rPr>
        <w:t>．</w:t>
      </w:r>
      <w:r>
        <w:rPr>
          <w:rFonts w:hint="eastAsia"/>
        </w:rPr>
        <w:t xml:space="preserve">2 </w:t>
      </w:r>
      <w:r>
        <w:rPr>
          <w:rFonts w:hint="eastAsia"/>
        </w:rPr>
        <w:t>承担全过程造价咨询业务的工程造价咨询企业应协助委托人进行建设项目合同管理。建设项目合同管理包括合同签订前的管理与合同签订后的管理。</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7</w:t>
      </w:r>
      <w:r>
        <w:rPr>
          <w:rFonts w:hint="eastAsia"/>
        </w:rPr>
        <w:t>．</w:t>
      </w:r>
      <w:r>
        <w:rPr>
          <w:rFonts w:hint="eastAsia"/>
        </w:rPr>
        <w:t xml:space="preserve">3 </w:t>
      </w:r>
      <w:r>
        <w:rPr>
          <w:rFonts w:hint="eastAsia"/>
        </w:rPr>
        <w:t>建设项目合同签订前的合同管理包括：招标策划、招标文件的拟定与审核、评标标准的制定、招标答疑、合同条款的拟定与审核、完善合同补充条款以及合同组卷与签订，其中：</w:t>
      </w:r>
    </w:p>
    <w:p w:rsidR="00E0093D" w:rsidRDefault="00E0093D" w:rsidP="00E0093D">
      <w:pPr>
        <w:rPr>
          <w:rFonts w:hint="eastAsia"/>
        </w:rPr>
      </w:pPr>
      <w:r>
        <w:rPr>
          <w:rFonts w:hint="eastAsia"/>
        </w:rPr>
        <w:t xml:space="preserve">    1 </w:t>
      </w:r>
      <w:r>
        <w:rPr>
          <w:rFonts w:hint="eastAsia"/>
        </w:rPr>
        <w:t>招标策划的相关要求如下：</w:t>
      </w:r>
    </w:p>
    <w:p w:rsidR="00E0093D" w:rsidRDefault="00E0093D" w:rsidP="00E0093D">
      <w:pPr>
        <w:rPr>
          <w:rFonts w:hint="eastAsia"/>
        </w:rPr>
      </w:pPr>
      <w:r>
        <w:rPr>
          <w:rFonts w:hint="eastAsia"/>
        </w:rPr>
        <w:t xml:space="preserve">        1)</w:t>
      </w:r>
      <w:r>
        <w:rPr>
          <w:rFonts w:hint="eastAsia"/>
        </w:rPr>
        <w:t>招标策划的内容包括：发承包模式的选择，标段划分，总承包与专业分包之间、各专业分包之间、各标段之间发承包范围的界定，拟采用的合同形式和合同范本；</w:t>
      </w:r>
    </w:p>
    <w:p w:rsidR="00E0093D" w:rsidRDefault="00E0093D" w:rsidP="00E0093D">
      <w:pPr>
        <w:rPr>
          <w:rFonts w:hint="eastAsia"/>
        </w:rPr>
      </w:pPr>
      <w:r>
        <w:rPr>
          <w:rFonts w:hint="eastAsia"/>
        </w:rPr>
        <w:t xml:space="preserve">        2)</w:t>
      </w:r>
      <w:r>
        <w:rPr>
          <w:rFonts w:hint="eastAsia"/>
        </w:rPr>
        <w:t>招标策划应考虑项目的类型、规模及复杂程度、进度要求、建设单位的参与程度、市场竞争状况、相关风险等因素；</w:t>
      </w:r>
    </w:p>
    <w:p w:rsidR="00E0093D" w:rsidRDefault="00E0093D" w:rsidP="00E0093D">
      <w:pPr>
        <w:rPr>
          <w:rFonts w:hint="eastAsia"/>
        </w:rPr>
      </w:pPr>
      <w:r>
        <w:rPr>
          <w:rFonts w:hint="eastAsia"/>
        </w:rPr>
        <w:t xml:space="preserve">        3)</w:t>
      </w:r>
      <w:r>
        <w:rPr>
          <w:rFonts w:hint="eastAsia"/>
        </w:rPr>
        <w:t>招标策划应在项目发承包阶段开始之前完成。对于投资规模大、建设期长、对于社会经济影响深远的项目，宜从项目决策阶段开始；</w:t>
      </w:r>
    </w:p>
    <w:p w:rsidR="00E0093D" w:rsidRDefault="00E0093D" w:rsidP="00E0093D">
      <w:pPr>
        <w:rPr>
          <w:rFonts w:hint="eastAsia"/>
        </w:rPr>
      </w:pPr>
      <w:r>
        <w:rPr>
          <w:rFonts w:hint="eastAsia"/>
        </w:rPr>
        <w:t xml:space="preserve">        4)</w:t>
      </w:r>
      <w:r>
        <w:rPr>
          <w:rFonts w:hint="eastAsia"/>
        </w:rPr>
        <w:t>招标策划应遵循有利于充分竞争、控制造价、满足项目建设进度要求以及招投标</w:t>
      </w:r>
      <w:r>
        <w:rPr>
          <w:rFonts w:hint="eastAsia"/>
        </w:rPr>
        <w:lastRenderedPageBreak/>
        <w:t>工作顺利有序的原则进行。</w:t>
      </w:r>
    </w:p>
    <w:p w:rsidR="00E0093D" w:rsidRDefault="00E0093D" w:rsidP="00E0093D">
      <w:pPr>
        <w:rPr>
          <w:rFonts w:hint="eastAsia"/>
        </w:rPr>
      </w:pPr>
      <w:r>
        <w:rPr>
          <w:rFonts w:hint="eastAsia"/>
        </w:rPr>
        <w:t xml:space="preserve">    2 </w:t>
      </w:r>
      <w:r>
        <w:rPr>
          <w:rFonts w:hint="eastAsia"/>
        </w:rPr>
        <w:t>招标文件拟定与审核、合同条款拟定的相关要求如下：</w:t>
      </w:r>
    </w:p>
    <w:p w:rsidR="00E0093D" w:rsidRDefault="00E0093D" w:rsidP="00E0093D">
      <w:pPr>
        <w:rPr>
          <w:rFonts w:hint="eastAsia"/>
        </w:rPr>
      </w:pPr>
      <w:r>
        <w:rPr>
          <w:rFonts w:hint="eastAsia"/>
        </w:rPr>
        <w:t xml:space="preserve">        1)</w:t>
      </w:r>
      <w:r>
        <w:rPr>
          <w:rFonts w:hint="eastAsia"/>
        </w:rPr>
        <w:t>根据项目的投资性质和特点，优先采用现行国家或行业推荐的合同范本或其他标准合同文本；</w:t>
      </w:r>
    </w:p>
    <w:p w:rsidR="00E0093D" w:rsidRDefault="00E0093D" w:rsidP="00E0093D">
      <w:pPr>
        <w:rPr>
          <w:rFonts w:hint="eastAsia"/>
        </w:rPr>
      </w:pPr>
      <w:r>
        <w:rPr>
          <w:rFonts w:hint="eastAsia"/>
        </w:rPr>
        <w:t xml:space="preserve">        2)</w:t>
      </w:r>
      <w:r>
        <w:rPr>
          <w:rFonts w:hint="eastAsia"/>
        </w:rPr>
        <w:t>拟定与审核招标文件、合同条款应明确以下内容：合同采用的计价方式，主要材料、设备的供应和采购方式，工程计量与支付的方式，合同各方应承担的计价风险及超出约定的价款调整方式，工程索赔与工程签证的程序，合同争议的解决方式；</w:t>
      </w:r>
    </w:p>
    <w:p w:rsidR="00E0093D" w:rsidRDefault="00E0093D" w:rsidP="00E0093D">
      <w:pPr>
        <w:rPr>
          <w:rFonts w:hint="eastAsia"/>
        </w:rPr>
      </w:pPr>
      <w:r>
        <w:rPr>
          <w:rFonts w:hint="eastAsia"/>
        </w:rPr>
        <w:t xml:space="preserve">        3)</w:t>
      </w:r>
      <w:r>
        <w:rPr>
          <w:rFonts w:hint="eastAsia"/>
        </w:rPr>
        <w:t>根据合同形式和合同范本编写专用合同条款、明确计价方式及风险分担方式，明确合同范围及工程界面；</w:t>
      </w:r>
    </w:p>
    <w:p w:rsidR="00E0093D" w:rsidRDefault="00E0093D" w:rsidP="00E0093D">
      <w:pPr>
        <w:rPr>
          <w:rFonts w:hint="eastAsia"/>
        </w:rPr>
      </w:pPr>
      <w:r>
        <w:rPr>
          <w:rFonts w:hint="eastAsia"/>
        </w:rPr>
        <w:t xml:space="preserve">        4)</w:t>
      </w:r>
      <w:r>
        <w:rPr>
          <w:rFonts w:hint="eastAsia"/>
        </w:rPr>
        <w:t>根据材料和设备的价格及其占总造价的比重、品牌与品质及价格的关联度、招标人的管理协调能力，综合考虑造价、工期及质量因素，向委托人建议主要材料、设备的供应和采购方式。</w:t>
      </w:r>
    </w:p>
    <w:p w:rsidR="00E0093D" w:rsidRDefault="00E0093D" w:rsidP="00E0093D"/>
    <w:p w:rsidR="00E0093D" w:rsidRDefault="00E0093D" w:rsidP="00E0093D">
      <w:pPr>
        <w:rPr>
          <w:rFonts w:hint="eastAsia"/>
        </w:rPr>
      </w:pPr>
      <w:r>
        <w:rPr>
          <w:rFonts w:hint="eastAsia"/>
        </w:rPr>
        <w:t>3</w:t>
      </w:r>
      <w:r>
        <w:rPr>
          <w:rFonts w:hint="eastAsia"/>
        </w:rPr>
        <w:t>．</w:t>
      </w:r>
      <w:r>
        <w:rPr>
          <w:rFonts w:hint="eastAsia"/>
        </w:rPr>
        <w:t>7</w:t>
      </w:r>
      <w:r>
        <w:rPr>
          <w:rFonts w:hint="eastAsia"/>
        </w:rPr>
        <w:t>．</w:t>
      </w:r>
      <w:r>
        <w:rPr>
          <w:rFonts w:hint="eastAsia"/>
        </w:rPr>
        <w:t xml:space="preserve">4 </w:t>
      </w:r>
      <w:r>
        <w:rPr>
          <w:rFonts w:hint="eastAsia"/>
        </w:rPr>
        <w:t>建设项目合同签订后的合同管理包括：合同交底、合同台账管理、合同履约过程动态管理、合同变更与终止管理，其中：</w:t>
      </w:r>
    </w:p>
    <w:p w:rsidR="00E0093D" w:rsidRDefault="00E0093D" w:rsidP="00E0093D">
      <w:pPr>
        <w:rPr>
          <w:rFonts w:hint="eastAsia"/>
        </w:rPr>
      </w:pPr>
      <w:r>
        <w:rPr>
          <w:rFonts w:hint="eastAsia"/>
        </w:rPr>
        <w:t xml:space="preserve">    1 </w:t>
      </w:r>
      <w:r>
        <w:rPr>
          <w:rFonts w:hint="eastAsia"/>
        </w:rPr>
        <w:t>合同交底应以书面与口头结合的形式，对于影响建设项目工程造价的关键环节、管理制度、工作流程及相关权限等内容进行交底，包括：合同名称、合同价格、计价方式、调价依据及方式、支付方式、合同范围与工程界面、合同工期、合同开始时间、质量标准、主要违约责任、合同相关单位及其基本情况，建设单位关于项目的管理构架、管理制度及相关授权、影响建设项目造价的关键环节等，其中：</w:t>
      </w:r>
    </w:p>
    <w:p w:rsidR="00E0093D" w:rsidRDefault="00E0093D" w:rsidP="00E0093D">
      <w:pPr>
        <w:rPr>
          <w:rFonts w:hint="eastAsia"/>
        </w:rPr>
      </w:pPr>
      <w:r>
        <w:rPr>
          <w:rFonts w:hint="eastAsia"/>
        </w:rPr>
        <w:t xml:space="preserve">        1)</w:t>
      </w:r>
      <w:r>
        <w:rPr>
          <w:rFonts w:hint="eastAsia"/>
        </w:rPr>
        <w:t>合同工期包括：工期顺延条件、工期奖罚等；</w:t>
      </w:r>
    </w:p>
    <w:p w:rsidR="00E0093D" w:rsidRDefault="00E0093D" w:rsidP="00E0093D">
      <w:pPr>
        <w:rPr>
          <w:rFonts w:hint="eastAsia"/>
        </w:rPr>
      </w:pPr>
      <w:r>
        <w:rPr>
          <w:rFonts w:hint="eastAsia"/>
        </w:rPr>
        <w:t xml:space="preserve">        2)</w:t>
      </w:r>
      <w:r>
        <w:rPr>
          <w:rFonts w:hint="eastAsia"/>
        </w:rPr>
        <w:t>支付方式包括：支付节点和支付周期、申请和审核时间、代扣款</w:t>
      </w:r>
      <w:r>
        <w:rPr>
          <w:rFonts w:hint="eastAsia"/>
        </w:rPr>
        <w:t>(</w:t>
      </w:r>
      <w:r>
        <w:rPr>
          <w:rFonts w:hint="eastAsia"/>
        </w:rPr>
        <w:t>如水电费等</w:t>
      </w:r>
      <w:r>
        <w:rPr>
          <w:rFonts w:hint="eastAsia"/>
        </w:rPr>
        <w:t>)</w:t>
      </w:r>
      <w:r>
        <w:rPr>
          <w:rFonts w:hint="eastAsia"/>
        </w:rPr>
        <w:t>方式、质量保证金的返还、预付款的支付、履约保证形式、发票要求；</w:t>
      </w:r>
    </w:p>
    <w:p w:rsidR="00E0093D" w:rsidRDefault="00E0093D" w:rsidP="00E0093D">
      <w:pPr>
        <w:rPr>
          <w:rFonts w:hint="eastAsia"/>
        </w:rPr>
      </w:pPr>
      <w:r>
        <w:rPr>
          <w:rFonts w:hint="eastAsia"/>
        </w:rPr>
        <w:t xml:space="preserve">        3)</w:t>
      </w:r>
      <w:r>
        <w:rPr>
          <w:rFonts w:hint="eastAsia"/>
        </w:rPr>
        <w:t>影响建设项目造价的关键环节包括：工程变更、工程签证、工程索赔、竣工结算的相关流程及要求。</w:t>
      </w:r>
    </w:p>
    <w:p w:rsidR="00E0093D" w:rsidRDefault="00E0093D" w:rsidP="00E0093D">
      <w:pPr>
        <w:rPr>
          <w:rFonts w:hint="eastAsia"/>
        </w:rPr>
      </w:pPr>
      <w:r>
        <w:rPr>
          <w:rFonts w:hint="eastAsia"/>
        </w:rPr>
        <w:t xml:space="preserve">    2 </w:t>
      </w:r>
      <w:r>
        <w:rPr>
          <w:rFonts w:hint="eastAsia"/>
        </w:rPr>
        <w:t>建立合同定期检查和沟通机制，检查合同的执行和落实情况，通过建立合同管理台账及时掌握影响造价及工期的相关信息，对合同履约情况实施动态管理，对于工程造价索赔和工期索赔应依据合同进行评估并将情况及时告知委托人，及时解决合同纠纷，保障合同顺利履行。</w:t>
      </w:r>
    </w:p>
    <w:p w:rsidR="00E0093D" w:rsidRDefault="00E0093D" w:rsidP="00E0093D">
      <w:pPr>
        <w:ind w:firstLine="435"/>
      </w:pPr>
      <w:r>
        <w:rPr>
          <w:rFonts w:hint="eastAsia"/>
        </w:rPr>
        <w:t xml:space="preserve">3 </w:t>
      </w:r>
      <w:r>
        <w:rPr>
          <w:rFonts w:hint="eastAsia"/>
        </w:rPr>
        <w:t>当工程合同终止时，工程造价咨询企业可接受委托协助委托人进行合同终止谈判并进行终止结算。</w:t>
      </w:r>
    </w:p>
    <w:p w:rsidR="00E0093D" w:rsidRPr="00E0093D" w:rsidRDefault="00E0093D" w:rsidP="00E0093D">
      <w:pPr>
        <w:rPr>
          <w:b/>
          <w:bCs/>
        </w:rPr>
      </w:pPr>
      <w:r w:rsidRPr="00E0093D">
        <w:rPr>
          <w:rFonts w:hint="eastAsia"/>
          <w:b/>
          <w:bCs/>
        </w:rPr>
        <w:t xml:space="preserve">4 </w:t>
      </w:r>
      <w:r w:rsidRPr="00E0093D">
        <w:rPr>
          <w:rFonts w:hint="eastAsia"/>
          <w:b/>
          <w:bCs/>
        </w:rPr>
        <w:t>决策阶段</w:t>
      </w:r>
      <w:r w:rsidRPr="00E0093D">
        <w:rPr>
          <w:rFonts w:hint="eastAsia"/>
          <w:b/>
          <w:bCs/>
        </w:rPr>
        <w:br/>
      </w:r>
      <w:r w:rsidRPr="00E0093D">
        <w:rPr>
          <w:rFonts w:hint="eastAsia"/>
          <w:b/>
          <w:bCs/>
        </w:rPr>
        <w:br/>
        <w:t>4</w:t>
      </w:r>
      <w:r w:rsidRPr="00E0093D">
        <w:rPr>
          <w:rFonts w:hint="eastAsia"/>
          <w:b/>
          <w:bCs/>
        </w:rPr>
        <w:t>．</w:t>
      </w:r>
      <w:r w:rsidRPr="00E0093D">
        <w:rPr>
          <w:rFonts w:hint="eastAsia"/>
          <w:b/>
          <w:bCs/>
        </w:rPr>
        <w:t xml:space="preserve">1 </w:t>
      </w:r>
      <w:r w:rsidRPr="00E0093D">
        <w:rPr>
          <w:rFonts w:hint="eastAsia"/>
          <w:b/>
          <w:bCs/>
        </w:rPr>
        <w:t>投资估算的编制与审核</w:t>
      </w:r>
    </w:p>
    <w:p w:rsidR="00E0093D" w:rsidRPr="00E0093D" w:rsidRDefault="00E0093D" w:rsidP="00E0093D">
      <w:pPr>
        <w:rPr>
          <w:rFonts w:hint="eastAsia"/>
        </w:rPr>
      </w:pPr>
      <w:r w:rsidRPr="00E0093D">
        <w:rPr>
          <w:rFonts w:hint="eastAsia"/>
        </w:rPr>
        <w:t>4</w:t>
      </w:r>
      <w:r w:rsidRPr="00E0093D">
        <w:rPr>
          <w:rFonts w:hint="eastAsia"/>
        </w:rPr>
        <w:t>．</w:t>
      </w:r>
      <w:r w:rsidRPr="00E0093D">
        <w:rPr>
          <w:rFonts w:hint="eastAsia"/>
        </w:rPr>
        <w:t>1</w:t>
      </w:r>
      <w:r w:rsidRPr="00E0093D">
        <w:rPr>
          <w:rFonts w:hint="eastAsia"/>
        </w:rPr>
        <w:t>．</w:t>
      </w:r>
      <w:r w:rsidRPr="00E0093D">
        <w:rPr>
          <w:rFonts w:hint="eastAsia"/>
        </w:rPr>
        <w:t xml:space="preserve">1 </w:t>
      </w:r>
      <w:r w:rsidRPr="00E0093D">
        <w:rPr>
          <w:rFonts w:hint="eastAsia"/>
        </w:rPr>
        <w:t>工程造价咨询企业可接受委托编制或审核建设项目、单项工程以及单位工程投资估算。</w:t>
      </w:r>
      <w:r w:rsidRPr="00E0093D">
        <w:rPr>
          <w:rFonts w:hint="eastAsia"/>
        </w:rPr>
        <w:br/>
      </w:r>
      <w:r w:rsidRPr="00E0093D">
        <w:rPr>
          <w:rFonts w:hint="eastAsia"/>
        </w:rPr>
        <w:br/>
        <w:t>4</w:t>
      </w:r>
      <w:r w:rsidRPr="00E0093D">
        <w:rPr>
          <w:rFonts w:hint="eastAsia"/>
        </w:rPr>
        <w:t>．</w:t>
      </w:r>
      <w:r w:rsidRPr="00E0093D">
        <w:rPr>
          <w:rFonts w:hint="eastAsia"/>
        </w:rPr>
        <w:t>1</w:t>
      </w:r>
      <w:r w:rsidRPr="00E0093D">
        <w:rPr>
          <w:rFonts w:hint="eastAsia"/>
        </w:rPr>
        <w:t>．</w:t>
      </w:r>
      <w:r w:rsidRPr="00E0093D">
        <w:rPr>
          <w:rFonts w:hint="eastAsia"/>
        </w:rPr>
        <w:t xml:space="preserve">2 </w:t>
      </w:r>
      <w:r w:rsidRPr="00E0093D">
        <w:rPr>
          <w:rFonts w:hint="eastAsia"/>
        </w:rPr>
        <w:t>工程造价咨询企业编制建设项目投资估算的精度应随建设项目决策分析与评价的不同阶段，即建设项目规划阶段、项目建议书</w:t>
      </w:r>
      <w:r w:rsidRPr="00E0093D">
        <w:rPr>
          <w:rFonts w:hint="eastAsia"/>
        </w:rPr>
        <w:t>(</w:t>
      </w:r>
      <w:r w:rsidRPr="00E0093D">
        <w:rPr>
          <w:rFonts w:hint="eastAsia"/>
        </w:rPr>
        <w:t>投资机会研究</w:t>
      </w:r>
      <w:r w:rsidRPr="00E0093D">
        <w:rPr>
          <w:rFonts w:hint="eastAsia"/>
        </w:rPr>
        <w:t>)</w:t>
      </w:r>
      <w:r w:rsidRPr="00E0093D">
        <w:rPr>
          <w:rFonts w:hint="eastAsia"/>
        </w:rPr>
        <w:t>阶段、初步可行性研究阶段、可行性研究阶段而逐步提高。不同阶段的投资估算精度要求见表</w:t>
      </w:r>
      <w:r w:rsidRPr="00E0093D">
        <w:rPr>
          <w:rFonts w:hint="eastAsia"/>
        </w:rPr>
        <w:t>4</w:t>
      </w:r>
      <w:r w:rsidRPr="00E0093D">
        <w:rPr>
          <w:rFonts w:hint="eastAsia"/>
        </w:rPr>
        <w:t>．</w:t>
      </w:r>
      <w:r w:rsidRPr="00E0093D">
        <w:rPr>
          <w:rFonts w:hint="eastAsia"/>
        </w:rPr>
        <w:t>1</w:t>
      </w:r>
      <w:r w:rsidRPr="00E0093D">
        <w:rPr>
          <w:rFonts w:hint="eastAsia"/>
        </w:rPr>
        <w:t>．</w:t>
      </w:r>
      <w:r w:rsidRPr="00E0093D">
        <w:rPr>
          <w:rFonts w:hint="eastAsia"/>
        </w:rPr>
        <w:t>2</w:t>
      </w:r>
      <w:r w:rsidRPr="00E0093D">
        <w:rPr>
          <w:rFonts w:hint="eastAsia"/>
        </w:rPr>
        <w:t>。</w:t>
      </w:r>
    </w:p>
    <w:p w:rsidR="00E0093D" w:rsidRPr="00E0093D" w:rsidRDefault="00E0093D" w:rsidP="00E0093D">
      <w:pPr>
        <w:rPr>
          <w:rFonts w:hint="eastAsia"/>
        </w:rPr>
      </w:pPr>
      <w:r w:rsidRPr="00E0093D">
        <w:rPr>
          <w:rFonts w:hint="eastAsia"/>
          <w:b/>
          <w:bCs/>
        </w:rPr>
        <w:t>表</w:t>
      </w:r>
      <w:r w:rsidRPr="00E0093D">
        <w:rPr>
          <w:rFonts w:hint="eastAsia"/>
          <w:b/>
          <w:bCs/>
        </w:rPr>
        <w:t>4</w:t>
      </w:r>
      <w:r w:rsidRPr="00E0093D">
        <w:rPr>
          <w:rFonts w:hint="eastAsia"/>
          <w:b/>
          <w:bCs/>
        </w:rPr>
        <w:t>．</w:t>
      </w:r>
      <w:r w:rsidRPr="00E0093D">
        <w:rPr>
          <w:rFonts w:hint="eastAsia"/>
          <w:b/>
          <w:bCs/>
        </w:rPr>
        <w:t>1</w:t>
      </w:r>
      <w:r w:rsidRPr="00E0093D">
        <w:rPr>
          <w:rFonts w:hint="eastAsia"/>
          <w:b/>
          <w:bCs/>
        </w:rPr>
        <w:t>．</w:t>
      </w:r>
      <w:r w:rsidRPr="00E0093D">
        <w:rPr>
          <w:rFonts w:hint="eastAsia"/>
          <w:b/>
          <w:bCs/>
        </w:rPr>
        <w:t xml:space="preserve">2 </w:t>
      </w:r>
      <w:r w:rsidRPr="00E0093D">
        <w:rPr>
          <w:rFonts w:hint="eastAsia"/>
          <w:b/>
          <w:bCs/>
        </w:rPr>
        <w:t>项目决策分析与评价的不同阶段对投资估算精度的要求</w:t>
      </w:r>
      <w:r w:rsidRPr="00E0093D">
        <w:rPr>
          <w:rFonts w:hint="eastAsia"/>
        </w:rPr>
        <w:br/>
      </w:r>
      <w:r w:rsidRPr="00E0093D">
        <w:lastRenderedPageBreak/>
        <w:drawing>
          <wp:inline distT="0" distB="0" distL="0" distR="0">
            <wp:extent cx="5711825" cy="1992630"/>
            <wp:effectExtent l="0" t="0" r="3175" b="7620"/>
            <wp:docPr id="1" name="图片 1" descr="http://www.zzguifan.com/uploadfile/zzsite/crierion/2017-10-12/96496/4969254_fba8be5e24b143c6b08fe60b7d00a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zzguifan.com/uploadfile/zzsite/crierion/2017-10-12/96496/4969254_fba8be5e24b143c6b08fe60b7d00a21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1825" cy="1992630"/>
                    </a:xfrm>
                    <a:prstGeom prst="rect">
                      <a:avLst/>
                    </a:prstGeom>
                    <a:noFill/>
                    <a:ln>
                      <a:noFill/>
                    </a:ln>
                  </pic:spPr>
                </pic:pic>
              </a:graphicData>
            </a:graphic>
          </wp:inline>
        </w:drawing>
      </w:r>
    </w:p>
    <w:p w:rsidR="00E0093D" w:rsidRPr="00E0093D" w:rsidRDefault="00E0093D" w:rsidP="00E0093D">
      <w:pPr>
        <w:rPr>
          <w:rFonts w:hint="eastAsia"/>
        </w:rPr>
      </w:pPr>
      <w:r w:rsidRPr="00E0093D">
        <w:rPr>
          <w:rFonts w:hint="eastAsia"/>
        </w:rPr>
        <w:t>4</w:t>
      </w:r>
      <w:r w:rsidRPr="00E0093D">
        <w:rPr>
          <w:rFonts w:hint="eastAsia"/>
        </w:rPr>
        <w:t>．</w:t>
      </w:r>
      <w:r w:rsidRPr="00E0093D">
        <w:rPr>
          <w:rFonts w:hint="eastAsia"/>
        </w:rPr>
        <w:t>1</w:t>
      </w:r>
      <w:r w:rsidRPr="00E0093D">
        <w:rPr>
          <w:rFonts w:hint="eastAsia"/>
        </w:rPr>
        <w:t>．</w:t>
      </w:r>
      <w:r w:rsidRPr="00E0093D">
        <w:rPr>
          <w:rFonts w:hint="eastAsia"/>
        </w:rPr>
        <w:t xml:space="preserve">3 </w:t>
      </w:r>
      <w:r w:rsidRPr="00E0093D">
        <w:rPr>
          <w:rFonts w:hint="eastAsia"/>
        </w:rPr>
        <w:t>投资估算编制应内容全面、费用构成完整、计算合理，编制深度满足建设项目决策的不同阶段对经济评价的要求。</w:t>
      </w:r>
      <w:r w:rsidRPr="00E0093D">
        <w:rPr>
          <w:rFonts w:hint="eastAsia"/>
        </w:rPr>
        <w:br/>
      </w:r>
      <w:r w:rsidRPr="00E0093D">
        <w:rPr>
          <w:rFonts w:hint="eastAsia"/>
        </w:rPr>
        <w:br/>
        <w:t>4</w:t>
      </w:r>
      <w:r w:rsidRPr="00E0093D">
        <w:rPr>
          <w:rFonts w:hint="eastAsia"/>
        </w:rPr>
        <w:t>．</w:t>
      </w:r>
      <w:r w:rsidRPr="00E0093D">
        <w:rPr>
          <w:rFonts w:hint="eastAsia"/>
        </w:rPr>
        <w:t>1</w:t>
      </w:r>
      <w:r w:rsidRPr="00E0093D">
        <w:rPr>
          <w:rFonts w:hint="eastAsia"/>
        </w:rPr>
        <w:t>．</w:t>
      </w:r>
      <w:r w:rsidRPr="00E0093D">
        <w:rPr>
          <w:rFonts w:hint="eastAsia"/>
        </w:rPr>
        <w:t xml:space="preserve">4 </w:t>
      </w:r>
      <w:r w:rsidRPr="00E0093D">
        <w:rPr>
          <w:rFonts w:hint="eastAsia"/>
        </w:rPr>
        <w:t>投资估算的编制依据、编制方法、成果文件的格式和质量要求应符合现行的中国建设工程造价管理协会标准《建设项目投资估算编审规程》</w:t>
      </w:r>
      <w:r w:rsidRPr="00E0093D">
        <w:rPr>
          <w:rFonts w:hint="eastAsia"/>
        </w:rPr>
        <w:t>CECA</w:t>
      </w:r>
      <w:r w:rsidRPr="00E0093D">
        <w:rPr>
          <w:rFonts w:hint="eastAsia"/>
        </w:rPr>
        <w:t>／</w:t>
      </w:r>
      <w:r w:rsidRPr="00E0093D">
        <w:rPr>
          <w:rFonts w:hint="eastAsia"/>
        </w:rPr>
        <w:t>GC 1</w:t>
      </w:r>
      <w:r w:rsidRPr="00E0093D">
        <w:rPr>
          <w:rFonts w:hint="eastAsia"/>
        </w:rPr>
        <w:t>的要求。</w:t>
      </w:r>
      <w:r w:rsidRPr="00E0093D">
        <w:rPr>
          <w:rFonts w:hint="eastAsia"/>
        </w:rPr>
        <w:br/>
      </w:r>
      <w:r w:rsidRPr="00E0093D">
        <w:rPr>
          <w:rFonts w:hint="eastAsia"/>
        </w:rPr>
        <w:br/>
        <w:t>4</w:t>
      </w:r>
      <w:r w:rsidRPr="00E0093D">
        <w:rPr>
          <w:rFonts w:hint="eastAsia"/>
        </w:rPr>
        <w:t>．</w:t>
      </w:r>
      <w:r w:rsidRPr="00E0093D">
        <w:rPr>
          <w:rFonts w:hint="eastAsia"/>
        </w:rPr>
        <w:t>1</w:t>
      </w:r>
      <w:r w:rsidRPr="00E0093D">
        <w:rPr>
          <w:rFonts w:hint="eastAsia"/>
        </w:rPr>
        <w:t>．</w:t>
      </w:r>
      <w:r w:rsidRPr="00E0093D">
        <w:rPr>
          <w:rFonts w:hint="eastAsia"/>
        </w:rPr>
        <w:t xml:space="preserve">5 </w:t>
      </w:r>
      <w:r w:rsidRPr="00E0093D">
        <w:rPr>
          <w:rFonts w:hint="eastAsia"/>
        </w:rPr>
        <w:t>工程造价咨询企业可接受委托，对由其他专业机构负责编制的建设项目投资估算进行审核，审核时应根据工程造价管理机构发布的计价依据及有关资料，对编制依据、编制方法、编制内容及各项费用进行审核，并向委托人提供审核意见及建议。</w:t>
      </w:r>
      <w:r w:rsidRPr="00E0093D">
        <w:rPr>
          <w:rFonts w:hint="eastAsia"/>
        </w:rPr>
        <w:br/>
      </w:r>
      <w:r w:rsidRPr="00E0093D">
        <w:rPr>
          <w:rFonts w:hint="eastAsia"/>
        </w:rPr>
        <w:br/>
        <w:t>4</w:t>
      </w:r>
      <w:r w:rsidRPr="00E0093D">
        <w:rPr>
          <w:rFonts w:hint="eastAsia"/>
        </w:rPr>
        <w:t>．</w:t>
      </w:r>
      <w:r w:rsidRPr="00E0093D">
        <w:rPr>
          <w:rFonts w:hint="eastAsia"/>
        </w:rPr>
        <w:t>1</w:t>
      </w:r>
      <w:r w:rsidRPr="00E0093D">
        <w:rPr>
          <w:rFonts w:hint="eastAsia"/>
        </w:rPr>
        <w:t>．</w:t>
      </w:r>
      <w:r w:rsidRPr="00E0093D">
        <w:rPr>
          <w:rFonts w:hint="eastAsia"/>
        </w:rPr>
        <w:t xml:space="preserve">6 </w:t>
      </w:r>
      <w:r w:rsidRPr="00E0093D">
        <w:rPr>
          <w:rFonts w:hint="eastAsia"/>
        </w:rPr>
        <w:t>工程造价咨询企业可接受委托，依据投资估算内容和估算方法编制项目总投资表；根据估算的建设期利息、流动资金、项目进度计划及其他相关资料编制项目年度投资计划表。</w:t>
      </w:r>
      <w:r w:rsidRPr="00E0093D">
        <w:rPr>
          <w:rFonts w:hint="eastAsia"/>
        </w:rPr>
        <w:br/>
      </w:r>
      <w:r w:rsidRPr="00E0093D">
        <w:rPr>
          <w:rFonts w:hint="eastAsia"/>
        </w:rPr>
        <w:br/>
        <w:t>4</w:t>
      </w:r>
      <w:r w:rsidRPr="00E0093D">
        <w:rPr>
          <w:rFonts w:hint="eastAsia"/>
        </w:rPr>
        <w:t>．</w:t>
      </w:r>
      <w:r w:rsidRPr="00E0093D">
        <w:rPr>
          <w:rFonts w:hint="eastAsia"/>
        </w:rPr>
        <w:t>1</w:t>
      </w:r>
      <w:r w:rsidRPr="00E0093D">
        <w:rPr>
          <w:rFonts w:hint="eastAsia"/>
        </w:rPr>
        <w:t>．</w:t>
      </w:r>
      <w:r w:rsidRPr="00E0093D">
        <w:rPr>
          <w:rFonts w:hint="eastAsia"/>
        </w:rPr>
        <w:t xml:space="preserve">7 </w:t>
      </w:r>
      <w:r w:rsidRPr="00E0093D">
        <w:rPr>
          <w:rFonts w:hint="eastAsia"/>
        </w:rPr>
        <w:t>工程造价咨询企业可接受委托，依据投资估算、项目整体建设计划以及资金使用需求，协助委托人编制融资方案。</w:t>
      </w:r>
      <w:r w:rsidRPr="00E0093D">
        <w:rPr>
          <w:rFonts w:hint="eastAsia"/>
        </w:rPr>
        <w:br/>
      </w:r>
      <w:r w:rsidRPr="00E0093D">
        <w:rPr>
          <w:rFonts w:hint="eastAsia"/>
        </w:rPr>
        <w:br/>
        <w:t>4</w:t>
      </w:r>
      <w:r w:rsidRPr="00E0093D">
        <w:rPr>
          <w:rFonts w:hint="eastAsia"/>
        </w:rPr>
        <w:t>．</w:t>
      </w:r>
      <w:r w:rsidRPr="00E0093D">
        <w:rPr>
          <w:rFonts w:hint="eastAsia"/>
        </w:rPr>
        <w:t>1</w:t>
      </w:r>
      <w:r w:rsidRPr="00E0093D">
        <w:rPr>
          <w:rFonts w:hint="eastAsia"/>
        </w:rPr>
        <w:t>．</w:t>
      </w:r>
      <w:r w:rsidRPr="00E0093D">
        <w:rPr>
          <w:rFonts w:hint="eastAsia"/>
        </w:rPr>
        <w:t xml:space="preserve">8 </w:t>
      </w:r>
      <w:r w:rsidRPr="00E0093D">
        <w:rPr>
          <w:rFonts w:hint="eastAsia"/>
        </w:rPr>
        <w:t>经评审批准后的投资估算应作为工程造价咨询企业编制设计概算的限额指标，投资估算中相关技术经济指标和主要消耗量指标应作为项目设计限额的重要依据。</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 xml:space="preserve">2 </w:t>
      </w:r>
      <w:r>
        <w:rPr>
          <w:rFonts w:hint="eastAsia"/>
        </w:rPr>
        <w:t>决策阶段方案经济比选</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2</w:t>
      </w:r>
      <w:r>
        <w:rPr>
          <w:rFonts w:hint="eastAsia"/>
        </w:rPr>
        <w:t>．</w:t>
      </w:r>
      <w:r>
        <w:rPr>
          <w:rFonts w:hint="eastAsia"/>
        </w:rPr>
        <w:t xml:space="preserve">1 </w:t>
      </w:r>
      <w:r>
        <w:rPr>
          <w:rFonts w:hint="eastAsia"/>
        </w:rPr>
        <w:t>工程造价咨询企业应根据委托和建设项目需要，针对建设项目的不同方案或同一方案的不同建设标准编制对应的投资估算，形成方案经济比选分析报告。</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2</w:t>
      </w:r>
      <w:r>
        <w:rPr>
          <w:rFonts w:hint="eastAsia"/>
        </w:rPr>
        <w:t>．</w:t>
      </w:r>
      <w:r>
        <w:rPr>
          <w:rFonts w:hint="eastAsia"/>
        </w:rPr>
        <w:t xml:space="preserve">2 </w:t>
      </w:r>
      <w:r>
        <w:rPr>
          <w:rFonts w:hint="eastAsia"/>
        </w:rPr>
        <w:t>方案经济比选应结合建设项目的使用功能、建设规模、建设标准、设计寿命、项目性质等要素，运用价值工程、全寿命周期成本等方法进行分析，提出优选方案及改进建议，其中：</w:t>
      </w:r>
    </w:p>
    <w:p w:rsidR="00E0093D" w:rsidRDefault="00E0093D" w:rsidP="00E0093D">
      <w:pPr>
        <w:rPr>
          <w:rFonts w:hint="eastAsia"/>
        </w:rPr>
      </w:pPr>
      <w:r>
        <w:rPr>
          <w:rFonts w:hint="eastAsia"/>
        </w:rPr>
        <w:t xml:space="preserve">    1 </w:t>
      </w:r>
      <w:r>
        <w:rPr>
          <w:rFonts w:hint="eastAsia"/>
        </w:rPr>
        <w:t>对使用功能单一，建设规模、建设标准及设计寿命基本相同的非经营性建设项目，应优先选用工程造价或工程造价指标较低的方案，根据建设项目的构成分析各单位工程和主要分部分项工程的技术指标，提出优选方案以及改进建议；</w:t>
      </w:r>
    </w:p>
    <w:p w:rsidR="00E0093D" w:rsidRDefault="00E0093D" w:rsidP="00E0093D">
      <w:pPr>
        <w:rPr>
          <w:rFonts w:hint="eastAsia"/>
        </w:rPr>
      </w:pPr>
      <w:r>
        <w:rPr>
          <w:rFonts w:hint="eastAsia"/>
        </w:rPr>
        <w:t xml:space="preserve">    2 </w:t>
      </w:r>
      <w:r>
        <w:rPr>
          <w:rFonts w:hint="eastAsia"/>
        </w:rPr>
        <w:t>对使用功能单一，建设规模、建设标准或设计寿命不同的非经营性建设项目，应综合评价一次性建设投资和项目运营过程中的费用，进行建设项目全寿命周期的总费用比选，提出优选方案以及改进建议；</w:t>
      </w:r>
    </w:p>
    <w:p w:rsidR="00E0093D" w:rsidRDefault="00E0093D" w:rsidP="00E0093D">
      <w:pPr>
        <w:rPr>
          <w:rFonts w:hint="eastAsia"/>
        </w:rPr>
      </w:pPr>
      <w:r>
        <w:rPr>
          <w:rFonts w:hint="eastAsia"/>
        </w:rPr>
        <w:lastRenderedPageBreak/>
        <w:t xml:space="preserve">    3 </w:t>
      </w:r>
      <w:r>
        <w:rPr>
          <w:rFonts w:hint="eastAsia"/>
        </w:rPr>
        <w:t>对经营性建设项目，应分析技术的先进性与经济的合理性，在满足设计功能和技术先进的前提下，根据建设项目的资金筹措能力，以及投资回收期、内部收益率、净现值等财务评价指标，综合确定投资规模和工程造价并进行优劣分析，提出优选方案以及改进建议；</w:t>
      </w:r>
    </w:p>
    <w:p w:rsidR="00E0093D" w:rsidRDefault="00E0093D" w:rsidP="00E0093D">
      <w:pPr>
        <w:rPr>
          <w:rFonts w:hint="eastAsia"/>
        </w:rPr>
      </w:pPr>
      <w:r>
        <w:rPr>
          <w:rFonts w:hint="eastAsia"/>
        </w:rPr>
        <w:t xml:space="preserve">    4 </w:t>
      </w:r>
      <w:r>
        <w:rPr>
          <w:rFonts w:hint="eastAsia"/>
        </w:rPr>
        <w:t>当运用价值工程方法对不同方案的功能和成本进行分析时，应综合选取价值系数较高的方案，并对降低的冗余功能和成本效果进行分析，提出改进建议；</w:t>
      </w:r>
    </w:p>
    <w:p w:rsidR="00E0093D" w:rsidRDefault="00E0093D" w:rsidP="00E0093D">
      <w:pPr>
        <w:rPr>
          <w:rFonts w:hint="eastAsia"/>
        </w:rPr>
      </w:pPr>
      <w:r>
        <w:rPr>
          <w:rFonts w:hint="eastAsia"/>
        </w:rPr>
        <w:t xml:space="preserve">    5 </w:t>
      </w:r>
      <w:r>
        <w:rPr>
          <w:rFonts w:hint="eastAsia"/>
        </w:rPr>
        <w:t>应兼顾项目近期与远期的功能要求和建设规模，实现项目可持续发展。</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2</w:t>
      </w:r>
      <w:r>
        <w:rPr>
          <w:rFonts w:hint="eastAsia"/>
        </w:rPr>
        <w:t>．</w:t>
      </w:r>
      <w:r>
        <w:rPr>
          <w:rFonts w:hint="eastAsia"/>
        </w:rPr>
        <w:t xml:space="preserve">3 </w:t>
      </w:r>
      <w:r>
        <w:rPr>
          <w:rFonts w:hint="eastAsia"/>
        </w:rPr>
        <w:t>工程造价咨询企业应根据建设项目的使用功能、技术标准、投资限额，结合项目的环境因素，建立合理的评价体系进行设计方案经济比选。评价体系中对于设计方案经济比选的具体方法包括单指标法、多指标法以及多因素评分法。</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2</w:t>
      </w:r>
      <w:r>
        <w:rPr>
          <w:rFonts w:hint="eastAsia"/>
        </w:rPr>
        <w:t>．</w:t>
      </w:r>
      <w:r>
        <w:rPr>
          <w:rFonts w:hint="eastAsia"/>
        </w:rPr>
        <w:t xml:space="preserve">4 </w:t>
      </w:r>
      <w:r>
        <w:rPr>
          <w:rFonts w:hint="eastAsia"/>
        </w:rPr>
        <w:t>方案经济比选分析应根据设计方案评价的目的，依据初步筛选的比选方案确定经济评价指标体系，计算各项经济评价指标值及对比参数，通过对于经济评价指标数据的分析计算，排出方案的优劣次序。</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2</w:t>
      </w:r>
      <w:r>
        <w:rPr>
          <w:rFonts w:hint="eastAsia"/>
        </w:rPr>
        <w:t>．</w:t>
      </w:r>
      <w:r>
        <w:rPr>
          <w:rFonts w:hint="eastAsia"/>
        </w:rPr>
        <w:t xml:space="preserve">5 </w:t>
      </w:r>
      <w:r>
        <w:rPr>
          <w:rFonts w:hint="eastAsia"/>
        </w:rPr>
        <w:t>方案经济比选评价指标体系应包括技术层面、经济层面和社会层面，依据项目类别按照不同比选层面分成若干比选因素，按照指标重要程度设置主要指标和辅助指标，选择主要指标进行分析比较。</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2</w:t>
      </w:r>
      <w:r>
        <w:rPr>
          <w:rFonts w:hint="eastAsia"/>
        </w:rPr>
        <w:t>．</w:t>
      </w:r>
      <w:r>
        <w:rPr>
          <w:rFonts w:hint="eastAsia"/>
        </w:rPr>
        <w:t xml:space="preserve">6 </w:t>
      </w:r>
      <w:r>
        <w:rPr>
          <w:rFonts w:hint="eastAsia"/>
        </w:rPr>
        <w:t>方案经济比选分析报告应包括下列内容：</w:t>
      </w:r>
    </w:p>
    <w:p w:rsidR="00E0093D" w:rsidRDefault="00E0093D" w:rsidP="00E0093D">
      <w:pPr>
        <w:rPr>
          <w:rFonts w:hint="eastAsia"/>
        </w:rPr>
      </w:pPr>
      <w:r>
        <w:rPr>
          <w:rFonts w:hint="eastAsia"/>
        </w:rPr>
        <w:t xml:space="preserve">    1 </w:t>
      </w:r>
      <w:r>
        <w:rPr>
          <w:rFonts w:hint="eastAsia"/>
        </w:rPr>
        <w:t>参与比选分析的方案及其概况；</w:t>
      </w:r>
    </w:p>
    <w:p w:rsidR="00E0093D" w:rsidRDefault="00E0093D" w:rsidP="00E0093D">
      <w:pPr>
        <w:rPr>
          <w:rFonts w:hint="eastAsia"/>
        </w:rPr>
      </w:pPr>
      <w:r>
        <w:rPr>
          <w:rFonts w:hint="eastAsia"/>
        </w:rPr>
        <w:t xml:space="preserve">    2 </w:t>
      </w:r>
      <w:r>
        <w:rPr>
          <w:rFonts w:hint="eastAsia"/>
        </w:rPr>
        <w:t>比选分析范围及内容；</w:t>
      </w:r>
    </w:p>
    <w:p w:rsidR="00E0093D" w:rsidRDefault="00E0093D" w:rsidP="00E0093D">
      <w:pPr>
        <w:rPr>
          <w:rFonts w:hint="eastAsia"/>
        </w:rPr>
      </w:pPr>
      <w:r>
        <w:rPr>
          <w:rFonts w:hint="eastAsia"/>
        </w:rPr>
        <w:t xml:space="preserve">    3 </w:t>
      </w:r>
      <w:r>
        <w:rPr>
          <w:rFonts w:hint="eastAsia"/>
        </w:rPr>
        <w:t>比选分析依据；</w:t>
      </w:r>
    </w:p>
    <w:p w:rsidR="00E0093D" w:rsidRDefault="00E0093D" w:rsidP="00E0093D">
      <w:pPr>
        <w:rPr>
          <w:rFonts w:hint="eastAsia"/>
        </w:rPr>
      </w:pPr>
      <w:r>
        <w:rPr>
          <w:rFonts w:hint="eastAsia"/>
        </w:rPr>
        <w:t xml:space="preserve">    4 </w:t>
      </w:r>
      <w:r>
        <w:rPr>
          <w:rFonts w:hint="eastAsia"/>
        </w:rPr>
        <w:t>采用的比选方法与评价指标；</w:t>
      </w:r>
    </w:p>
    <w:p w:rsidR="00E0093D" w:rsidRDefault="00E0093D" w:rsidP="00E0093D">
      <w:pPr>
        <w:rPr>
          <w:rFonts w:hint="eastAsia"/>
        </w:rPr>
      </w:pPr>
      <w:r>
        <w:rPr>
          <w:rFonts w:hint="eastAsia"/>
        </w:rPr>
        <w:t xml:space="preserve">    5 </w:t>
      </w:r>
      <w:r>
        <w:rPr>
          <w:rFonts w:hint="eastAsia"/>
        </w:rPr>
        <w:t>相关评价指标及参数对比表；</w:t>
      </w:r>
    </w:p>
    <w:p w:rsidR="00E0093D" w:rsidRDefault="00E0093D" w:rsidP="00E0093D">
      <w:pPr>
        <w:rPr>
          <w:rFonts w:hint="eastAsia"/>
        </w:rPr>
      </w:pPr>
      <w:r>
        <w:rPr>
          <w:rFonts w:hint="eastAsia"/>
        </w:rPr>
        <w:t xml:space="preserve">    6 </w:t>
      </w:r>
      <w:r>
        <w:rPr>
          <w:rFonts w:hint="eastAsia"/>
        </w:rPr>
        <w:t>比选分析结果与合理化建议；</w:t>
      </w:r>
    </w:p>
    <w:p w:rsidR="00E0093D" w:rsidRDefault="00E0093D" w:rsidP="00E0093D">
      <w:pPr>
        <w:rPr>
          <w:rFonts w:hint="eastAsia"/>
        </w:rPr>
      </w:pPr>
      <w:r>
        <w:rPr>
          <w:rFonts w:hint="eastAsia"/>
        </w:rPr>
        <w:t xml:space="preserve">    7 </w:t>
      </w:r>
      <w:r>
        <w:rPr>
          <w:rFonts w:hint="eastAsia"/>
        </w:rPr>
        <w:t>其他与方案比选分析相关的内容。</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2</w:t>
      </w:r>
      <w:r>
        <w:rPr>
          <w:rFonts w:hint="eastAsia"/>
        </w:rPr>
        <w:t>．</w:t>
      </w:r>
      <w:r>
        <w:rPr>
          <w:rFonts w:hint="eastAsia"/>
        </w:rPr>
        <w:t xml:space="preserve">7 </w:t>
      </w:r>
      <w:r>
        <w:rPr>
          <w:rFonts w:hint="eastAsia"/>
        </w:rPr>
        <w:t>工程造价咨询企业应根据最终优化方案编制投资估算报告及对应的项目各年度投资计划表。</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 xml:space="preserve">3 </w:t>
      </w:r>
      <w:r>
        <w:rPr>
          <w:rFonts w:hint="eastAsia"/>
        </w:rPr>
        <w:t>建设项目经济评价</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3</w:t>
      </w:r>
      <w:r>
        <w:rPr>
          <w:rFonts w:hint="eastAsia"/>
        </w:rPr>
        <w:t>．</w:t>
      </w:r>
      <w:r>
        <w:rPr>
          <w:rFonts w:hint="eastAsia"/>
        </w:rPr>
        <w:t xml:space="preserve">1 </w:t>
      </w:r>
      <w:r>
        <w:rPr>
          <w:rFonts w:hint="eastAsia"/>
        </w:rPr>
        <w:t>工程造价咨询企业对于建设项目的经济评价应符合《建设项目经济评价方法和参数》</w:t>
      </w:r>
      <w:r>
        <w:rPr>
          <w:rFonts w:hint="eastAsia"/>
        </w:rPr>
        <w:t>(</w:t>
      </w:r>
      <w:r>
        <w:rPr>
          <w:rFonts w:hint="eastAsia"/>
        </w:rPr>
        <w:t>第三版</w:t>
      </w:r>
      <w:r>
        <w:rPr>
          <w:rFonts w:hint="eastAsia"/>
        </w:rPr>
        <w:t>)</w:t>
      </w:r>
      <w:r>
        <w:rPr>
          <w:rFonts w:hint="eastAsia"/>
        </w:rPr>
        <w:t>的相关规定。</w:t>
      </w:r>
    </w:p>
    <w:p w:rsidR="00E0093D" w:rsidRDefault="00E0093D" w:rsidP="00E0093D"/>
    <w:p w:rsidR="00E0093D" w:rsidRDefault="00E0093D" w:rsidP="00E0093D">
      <w:pPr>
        <w:rPr>
          <w:rFonts w:hint="eastAsia"/>
        </w:rPr>
      </w:pPr>
      <w:r>
        <w:rPr>
          <w:rFonts w:hint="eastAsia"/>
        </w:rPr>
        <w:t>4</w:t>
      </w:r>
      <w:r>
        <w:rPr>
          <w:rFonts w:hint="eastAsia"/>
        </w:rPr>
        <w:t>．</w:t>
      </w:r>
      <w:r>
        <w:rPr>
          <w:rFonts w:hint="eastAsia"/>
        </w:rPr>
        <w:t>3</w:t>
      </w:r>
      <w:r>
        <w:rPr>
          <w:rFonts w:hint="eastAsia"/>
        </w:rPr>
        <w:t>．</w:t>
      </w:r>
      <w:r>
        <w:rPr>
          <w:rFonts w:hint="eastAsia"/>
        </w:rPr>
        <w:t xml:space="preserve">2 </w:t>
      </w:r>
      <w:r>
        <w:rPr>
          <w:rFonts w:hint="eastAsia"/>
        </w:rPr>
        <w:t>工程造价咨询企业对于建设项目经济评价的深度应满足项目决策阶段的要求。</w:t>
      </w:r>
    </w:p>
    <w:p w:rsidR="00E0093D" w:rsidRDefault="00E0093D" w:rsidP="00E0093D"/>
    <w:p w:rsidR="00E0093D" w:rsidRDefault="00E0093D" w:rsidP="00E0093D">
      <w:r>
        <w:rPr>
          <w:rFonts w:hint="eastAsia"/>
        </w:rPr>
        <w:t>4</w:t>
      </w:r>
      <w:r>
        <w:rPr>
          <w:rFonts w:hint="eastAsia"/>
        </w:rPr>
        <w:t>．</w:t>
      </w:r>
      <w:r>
        <w:rPr>
          <w:rFonts w:hint="eastAsia"/>
        </w:rPr>
        <w:t>3</w:t>
      </w:r>
      <w:r>
        <w:rPr>
          <w:rFonts w:hint="eastAsia"/>
        </w:rPr>
        <w:t>．</w:t>
      </w:r>
      <w:r>
        <w:rPr>
          <w:rFonts w:hint="eastAsia"/>
        </w:rPr>
        <w:t xml:space="preserve">3 </w:t>
      </w:r>
      <w:r>
        <w:rPr>
          <w:rFonts w:hint="eastAsia"/>
        </w:rPr>
        <w:t>建设项目经济评价的编制依据、编制方法、成果文件的格式和质量要求应符合《建设项目经济评价方法和参数》</w:t>
      </w:r>
      <w:r>
        <w:rPr>
          <w:rFonts w:hint="eastAsia"/>
        </w:rPr>
        <w:t>(</w:t>
      </w:r>
      <w:r>
        <w:rPr>
          <w:rFonts w:hint="eastAsia"/>
        </w:rPr>
        <w:t>第三版</w:t>
      </w:r>
      <w:r>
        <w:rPr>
          <w:rFonts w:hint="eastAsia"/>
        </w:rPr>
        <w:t>)</w:t>
      </w:r>
      <w:r>
        <w:rPr>
          <w:rFonts w:hint="eastAsia"/>
        </w:rPr>
        <w:t>的要求。</w:t>
      </w:r>
    </w:p>
    <w:p w:rsidR="00E0093D" w:rsidRDefault="00E0093D" w:rsidP="00E0093D"/>
    <w:p w:rsidR="00E0093D" w:rsidRDefault="00E0093D" w:rsidP="00E0093D">
      <w:pPr>
        <w:rPr>
          <w:rFonts w:hint="eastAsia"/>
        </w:rPr>
      </w:pPr>
      <w:r>
        <w:rPr>
          <w:rFonts w:hint="eastAsia"/>
        </w:rPr>
        <w:t xml:space="preserve">5 </w:t>
      </w:r>
      <w:r>
        <w:rPr>
          <w:rFonts w:hint="eastAsia"/>
        </w:rPr>
        <w:t>设计阶段</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 xml:space="preserve">1 </w:t>
      </w:r>
      <w:r>
        <w:rPr>
          <w:rFonts w:hint="eastAsia"/>
        </w:rPr>
        <w:t>设计概算的编制与审核</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1 </w:t>
      </w:r>
      <w:r>
        <w:rPr>
          <w:rFonts w:hint="eastAsia"/>
        </w:rPr>
        <w:t>工程造价咨询企业可接受委托编制或审核建设项目、单项工程、单位工程设计概算以及调整概算。</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2 </w:t>
      </w:r>
      <w:r>
        <w:rPr>
          <w:rFonts w:hint="eastAsia"/>
        </w:rPr>
        <w:t>工程造价咨询企业编制的建设项目设计概算总投资应包括建设投资、建设期利息、固定资产投资方向调节税及流动资金。</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3 </w:t>
      </w:r>
      <w:r>
        <w:rPr>
          <w:rFonts w:hint="eastAsia"/>
        </w:rPr>
        <w:t>工程造价咨询企业编制设计概算时，应延续已批准的建设项目投资估算编制范围、工程内容和工程标准，并将设计概算控制在已经批准的投资估算范围内。如发现投资估算存在偏差，应在设计概算编制与审核时予以修正和说明。</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4 </w:t>
      </w:r>
      <w:r>
        <w:rPr>
          <w:rFonts w:hint="eastAsia"/>
        </w:rPr>
        <w:t>设计概算的编制依据、编制方法、成果文件的格式和质量要求应符合现行的中国建设工程造价管理协会标准《建设项目设计概算编审规程》</w:t>
      </w:r>
      <w:r>
        <w:rPr>
          <w:rFonts w:hint="eastAsia"/>
        </w:rPr>
        <w:t>CECA</w:t>
      </w:r>
      <w:r>
        <w:rPr>
          <w:rFonts w:hint="eastAsia"/>
        </w:rPr>
        <w:t>／</w:t>
      </w:r>
      <w:r>
        <w:rPr>
          <w:rFonts w:hint="eastAsia"/>
        </w:rPr>
        <w:t>GC 2</w:t>
      </w:r>
      <w:r>
        <w:rPr>
          <w:rFonts w:hint="eastAsia"/>
        </w:rPr>
        <w:t>的要求。</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5 </w:t>
      </w:r>
      <w:r>
        <w:rPr>
          <w:rFonts w:hint="eastAsia"/>
        </w:rPr>
        <w:t>工程造价咨询企业接受委托对建设项目设计概算进行审核时，应审核建设项目总概算、单项工程综合概算、单位工程概算的准确性及提出相关的合理化建议。</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6 </w:t>
      </w:r>
      <w:r>
        <w:rPr>
          <w:rFonts w:hint="eastAsia"/>
        </w:rPr>
        <w:t>工程造价咨询企业对于设计概算的审核可采用对比分析法、主要问题复核法、查询核实法、分类整理法、联合会审法等方法，并应依据工程造价管理机构发布的计价依据及有关资料，分别审核编制依据、编制方法，编制内容及各项费用。</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7 </w:t>
      </w:r>
      <w:r>
        <w:rPr>
          <w:rFonts w:hint="eastAsia"/>
        </w:rPr>
        <w:t>工程造价咨询企业在编制或审核设计概算时，应比较并分析设计概算费用与对应的投资估算费用组成，提出相应的比较分析意见与建议。</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1</w:t>
      </w:r>
      <w:r>
        <w:rPr>
          <w:rFonts w:hint="eastAsia"/>
        </w:rPr>
        <w:t>．</w:t>
      </w:r>
      <w:r>
        <w:rPr>
          <w:rFonts w:hint="eastAsia"/>
        </w:rPr>
        <w:t xml:space="preserve">8 </w:t>
      </w:r>
      <w:r>
        <w:rPr>
          <w:rFonts w:hint="eastAsia"/>
        </w:rPr>
        <w:t>提供全过程造价咨询服务的咨询企业应根据经批准的建设项目设计概算，参照项目招标策划将设计概算值分解到各标段中，作为各招标标段的参考造价控制目标。</w:t>
      </w:r>
    </w:p>
    <w:p w:rsidR="00E0093D" w:rsidRDefault="00E0093D" w:rsidP="00E0093D"/>
    <w:p w:rsidR="00E0093D" w:rsidRDefault="00E0093D" w:rsidP="00E0093D">
      <w:r>
        <w:rPr>
          <w:rFonts w:hint="eastAsia"/>
        </w:rPr>
        <w:t>5</w:t>
      </w:r>
      <w:r>
        <w:rPr>
          <w:rFonts w:hint="eastAsia"/>
        </w:rPr>
        <w:t>．</w:t>
      </w:r>
      <w:r>
        <w:rPr>
          <w:rFonts w:hint="eastAsia"/>
        </w:rPr>
        <w:t>1</w:t>
      </w:r>
      <w:r>
        <w:rPr>
          <w:rFonts w:hint="eastAsia"/>
        </w:rPr>
        <w:t>．</w:t>
      </w:r>
      <w:r>
        <w:rPr>
          <w:rFonts w:hint="eastAsia"/>
        </w:rPr>
        <w:t xml:space="preserve">9 </w:t>
      </w:r>
      <w:r>
        <w:rPr>
          <w:rFonts w:hint="eastAsia"/>
        </w:rPr>
        <w:t>工程造价咨询企业应根据建设项目设计概算、已确定的项目实施计划和招标策划，编制建设项目资金使用计划书。</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 xml:space="preserve">2 </w:t>
      </w:r>
      <w:r>
        <w:rPr>
          <w:rFonts w:hint="eastAsia"/>
        </w:rPr>
        <w:t>优化设计的造价咨询</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2</w:t>
      </w:r>
      <w:r>
        <w:rPr>
          <w:rFonts w:hint="eastAsia"/>
        </w:rPr>
        <w:t>．</w:t>
      </w:r>
      <w:r>
        <w:rPr>
          <w:rFonts w:hint="eastAsia"/>
        </w:rPr>
        <w:t xml:space="preserve">1 </w:t>
      </w:r>
      <w:r>
        <w:rPr>
          <w:rFonts w:hint="eastAsia"/>
        </w:rPr>
        <w:t>工程造价咨询企业在建设项目初步设计阶段可根据委托要求，采用合理有效的经济评价指标体系和分析方法对单项工程或单位工程设计进行多方案经济比选，提交优化设计造价咨询报告，具体要求如下：</w:t>
      </w:r>
    </w:p>
    <w:p w:rsidR="00E0093D" w:rsidRDefault="00E0093D" w:rsidP="00E0093D">
      <w:pPr>
        <w:rPr>
          <w:rFonts w:hint="eastAsia"/>
        </w:rPr>
      </w:pPr>
      <w:r>
        <w:rPr>
          <w:rFonts w:hint="eastAsia"/>
        </w:rPr>
        <w:t xml:space="preserve">    1 </w:t>
      </w:r>
      <w:r>
        <w:rPr>
          <w:rFonts w:hint="eastAsia"/>
        </w:rPr>
        <w:t>对于单项工程或单位工程设计的多方案经济比选，应将技术与经济相结合，配合委托人确定合理的建设标准，采用统一的技术经济评价指标体系进行全面对比分析。</w:t>
      </w:r>
    </w:p>
    <w:p w:rsidR="00E0093D" w:rsidRDefault="00E0093D" w:rsidP="00E0093D">
      <w:pPr>
        <w:rPr>
          <w:rFonts w:hint="eastAsia"/>
        </w:rPr>
      </w:pPr>
      <w:r>
        <w:rPr>
          <w:rFonts w:hint="eastAsia"/>
        </w:rPr>
        <w:t xml:space="preserve">    2 </w:t>
      </w:r>
      <w:r>
        <w:rPr>
          <w:rFonts w:hint="eastAsia"/>
        </w:rPr>
        <w:t>在进行多方案经济比选、编写优化设计造价咨询报告时应与建设单位、设计单位充分沟通，可参考借鉴类似项目的技术经济指标，提出的优化设计建议应切实可行并得到建设单位、设计单位的认可。</w:t>
      </w:r>
    </w:p>
    <w:p w:rsidR="00E0093D" w:rsidRDefault="00E0093D" w:rsidP="00E0093D">
      <w:pPr>
        <w:rPr>
          <w:rFonts w:hint="eastAsia"/>
        </w:rPr>
      </w:pPr>
      <w:r>
        <w:rPr>
          <w:rFonts w:hint="eastAsia"/>
        </w:rPr>
        <w:t xml:space="preserve">    3 </w:t>
      </w:r>
      <w:r>
        <w:rPr>
          <w:rFonts w:hint="eastAsia"/>
        </w:rPr>
        <w:t>设计方案经济比选分析的经济评价指标体系应包括下列内容：</w:t>
      </w:r>
    </w:p>
    <w:p w:rsidR="00E0093D" w:rsidRDefault="00E0093D" w:rsidP="00E0093D">
      <w:pPr>
        <w:rPr>
          <w:rFonts w:hint="eastAsia"/>
        </w:rPr>
      </w:pPr>
      <w:r>
        <w:rPr>
          <w:rFonts w:hint="eastAsia"/>
        </w:rPr>
        <w:t xml:space="preserve">        1)</w:t>
      </w:r>
      <w:r>
        <w:rPr>
          <w:rFonts w:hint="eastAsia"/>
        </w:rPr>
        <w:t>价值指标，即工程项目功能指标；</w:t>
      </w:r>
    </w:p>
    <w:p w:rsidR="00E0093D" w:rsidRDefault="00E0093D" w:rsidP="00E0093D">
      <w:pPr>
        <w:rPr>
          <w:rFonts w:hint="eastAsia"/>
        </w:rPr>
      </w:pPr>
      <w:r>
        <w:rPr>
          <w:rFonts w:hint="eastAsia"/>
        </w:rPr>
        <w:t xml:space="preserve">        2)</w:t>
      </w:r>
      <w:r>
        <w:rPr>
          <w:rFonts w:hint="eastAsia"/>
        </w:rPr>
        <w:t>反映创造使用价值所消耗的社会劳动消耗量指标；</w:t>
      </w:r>
    </w:p>
    <w:p w:rsidR="00E0093D" w:rsidRDefault="00E0093D" w:rsidP="00E0093D">
      <w:pPr>
        <w:rPr>
          <w:rFonts w:hint="eastAsia"/>
        </w:rPr>
      </w:pPr>
      <w:r>
        <w:rPr>
          <w:rFonts w:hint="eastAsia"/>
        </w:rPr>
        <w:t xml:space="preserve">        3)</w:t>
      </w:r>
      <w:r>
        <w:rPr>
          <w:rFonts w:hint="eastAsia"/>
        </w:rPr>
        <w:t>主要价格指标；</w:t>
      </w:r>
    </w:p>
    <w:p w:rsidR="00E0093D" w:rsidRDefault="00E0093D" w:rsidP="00E0093D">
      <w:pPr>
        <w:rPr>
          <w:rFonts w:hint="eastAsia"/>
        </w:rPr>
      </w:pPr>
      <w:r>
        <w:rPr>
          <w:rFonts w:hint="eastAsia"/>
        </w:rPr>
        <w:lastRenderedPageBreak/>
        <w:t xml:space="preserve">        4)</w:t>
      </w:r>
      <w:r>
        <w:rPr>
          <w:rFonts w:hint="eastAsia"/>
        </w:rPr>
        <w:t>其他指标。</w:t>
      </w:r>
    </w:p>
    <w:p w:rsidR="00E0093D" w:rsidRDefault="00E0093D" w:rsidP="00E0093D">
      <w:pPr>
        <w:rPr>
          <w:rFonts w:hint="eastAsia"/>
        </w:rPr>
      </w:pPr>
      <w:r>
        <w:rPr>
          <w:rFonts w:hint="eastAsia"/>
        </w:rPr>
        <w:t xml:space="preserve">    4 </w:t>
      </w:r>
      <w:r>
        <w:rPr>
          <w:rFonts w:hint="eastAsia"/>
        </w:rPr>
        <w:t>对于单项工程或单位工程设计的多方案经济比选宜采用价值工程和全寿命周期成本分析方法。</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2</w:t>
      </w:r>
      <w:r>
        <w:rPr>
          <w:rFonts w:hint="eastAsia"/>
        </w:rPr>
        <w:t>．</w:t>
      </w:r>
      <w:r>
        <w:rPr>
          <w:rFonts w:hint="eastAsia"/>
        </w:rPr>
        <w:t xml:space="preserve">2 </w:t>
      </w:r>
      <w:r>
        <w:rPr>
          <w:rFonts w:hint="eastAsia"/>
        </w:rPr>
        <w:t>工程造价咨询企业应根据经济比选优化后的设计成果编制设计概算，并依次按照建设项目、单项工程、单位工程、分部分项工程或专业工程进行分解作为深化设计限额。当超过限额时应向委托人提出修改设计或相关建设标准的建议，同时修正相应的工程造价至限额以内。</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2</w:t>
      </w:r>
      <w:r>
        <w:rPr>
          <w:rFonts w:hint="eastAsia"/>
        </w:rPr>
        <w:t>．</w:t>
      </w:r>
      <w:r>
        <w:rPr>
          <w:rFonts w:hint="eastAsia"/>
        </w:rPr>
        <w:t xml:space="preserve">3 </w:t>
      </w:r>
      <w:r>
        <w:rPr>
          <w:rFonts w:hint="eastAsia"/>
        </w:rPr>
        <w:t>优化设计造价咨询报告应包括下列内容：</w:t>
      </w:r>
    </w:p>
    <w:p w:rsidR="00E0093D" w:rsidRDefault="00E0093D" w:rsidP="00E0093D">
      <w:pPr>
        <w:rPr>
          <w:rFonts w:hint="eastAsia"/>
        </w:rPr>
      </w:pPr>
      <w:r>
        <w:rPr>
          <w:rFonts w:hint="eastAsia"/>
        </w:rPr>
        <w:t xml:space="preserve">    1 </w:t>
      </w:r>
      <w:r>
        <w:rPr>
          <w:rFonts w:hint="eastAsia"/>
        </w:rPr>
        <w:t>范围及内容；</w:t>
      </w:r>
    </w:p>
    <w:p w:rsidR="00E0093D" w:rsidRDefault="00E0093D" w:rsidP="00E0093D">
      <w:pPr>
        <w:rPr>
          <w:rFonts w:hint="eastAsia"/>
        </w:rPr>
      </w:pPr>
      <w:r>
        <w:rPr>
          <w:rFonts w:hint="eastAsia"/>
        </w:rPr>
        <w:t xml:space="preserve">    2 </w:t>
      </w:r>
      <w:r>
        <w:rPr>
          <w:rFonts w:hint="eastAsia"/>
        </w:rPr>
        <w:t>优化的依据；</w:t>
      </w:r>
    </w:p>
    <w:p w:rsidR="00E0093D" w:rsidRDefault="00E0093D" w:rsidP="00E0093D">
      <w:pPr>
        <w:rPr>
          <w:rFonts w:hint="eastAsia"/>
        </w:rPr>
      </w:pPr>
      <w:r>
        <w:rPr>
          <w:rFonts w:hint="eastAsia"/>
        </w:rPr>
        <w:t xml:space="preserve">    3 </w:t>
      </w:r>
      <w:r>
        <w:rPr>
          <w:rFonts w:hint="eastAsia"/>
        </w:rPr>
        <w:t>采用的方法；</w:t>
      </w:r>
    </w:p>
    <w:p w:rsidR="00E0093D" w:rsidRDefault="00E0093D" w:rsidP="00E0093D">
      <w:pPr>
        <w:rPr>
          <w:rFonts w:hint="eastAsia"/>
        </w:rPr>
      </w:pPr>
      <w:r>
        <w:rPr>
          <w:rFonts w:hint="eastAsia"/>
        </w:rPr>
        <w:t xml:space="preserve">    4 </w:t>
      </w:r>
      <w:r>
        <w:rPr>
          <w:rFonts w:hint="eastAsia"/>
        </w:rPr>
        <w:t>相关技术经济指标；</w:t>
      </w:r>
    </w:p>
    <w:p w:rsidR="00E0093D" w:rsidRDefault="00E0093D" w:rsidP="00E0093D">
      <w:pPr>
        <w:ind w:firstLine="435"/>
      </w:pPr>
      <w:r>
        <w:rPr>
          <w:rFonts w:hint="eastAsia"/>
        </w:rPr>
        <w:t xml:space="preserve">5 </w:t>
      </w:r>
      <w:r>
        <w:rPr>
          <w:rFonts w:hint="eastAsia"/>
        </w:rPr>
        <w:t>结论与建议。</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 xml:space="preserve">3 </w:t>
      </w:r>
      <w:r>
        <w:rPr>
          <w:rFonts w:hint="eastAsia"/>
        </w:rPr>
        <w:t>施工图预算的编制与审核</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3</w:t>
      </w:r>
      <w:r>
        <w:rPr>
          <w:rFonts w:hint="eastAsia"/>
        </w:rPr>
        <w:t>．</w:t>
      </w:r>
      <w:r>
        <w:rPr>
          <w:rFonts w:hint="eastAsia"/>
        </w:rPr>
        <w:t xml:space="preserve">1 </w:t>
      </w:r>
      <w:r>
        <w:rPr>
          <w:rFonts w:hint="eastAsia"/>
        </w:rPr>
        <w:t>工程造价咨询企业接受委托编制施工图预算，应根据已批准的建设项目设计概算的编制范围、工程内容、确定的标准进行编制，将施工图预算值控制在已批准的设计概算范围内，与设计概算存在偏差时，应在施工图预算书中予以说明，需调整概算的应告知委托人并报原审批部门核准。</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3</w:t>
      </w:r>
      <w:r>
        <w:rPr>
          <w:rFonts w:hint="eastAsia"/>
        </w:rPr>
        <w:t>．</w:t>
      </w:r>
      <w:r>
        <w:rPr>
          <w:rFonts w:hint="eastAsia"/>
        </w:rPr>
        <w:t xml:space="preserve">2 </w:t>
      </w:r>
      <w:r>
        <w:rPr>
          <w:rFonts w:hint="eastAsia"/>
        </w:rPr>
        <w:t>施工图预算的编制依据、编制方法、成果文件的格式和质量要求应符合现行的中国建设工程造价管理协会标准《建设项目施工图预算编审规程》</w:t>
      </w:r>
      <w:r>
        <w:rPr>
          <w:rFonts w:hint="eastAsia"/>
        </w:rPr>
        <w:t>CECA</w:t>
      </w:r>
      <w:r>
        <w:rPr>
          <w:rFonts w:hint="eastAsia"/>
        </w:rPr>
        <w:t>／</w:t>
      </w:r>
      <w:r>
        <w:rPr>
          <w:rFonts w:hint="eastAsia"/>
        </w:rPr>
        <w:t>GC 5</w:t>
      </w:r>
      <w:r>
        <w:rPr>
          <w:rFonts w:hint="eastAsia"/>
        </w:rPr>
        <w:t>的要求。</w:t>
      </w:r>
    </w:p>
    <w:p w:rsidR="00E0093D" w:rsidRDefault="00E0093D" w:rsidP="00E0093D"/>
    <w:p w:rsidR="00E0093D" w:rsidRDefault="00E0093D" w:rsidP="00E0093D">
      <w:pPr>
        <w:rPr>
          <w:rFonts w:hint="eastAsia"/>
        </w:rPr>
      </w:pPr>
      <w:r>
        <w:rPr>
          <w:rFonts w:hint="eastAsia"/>
        </w:rPr>
        <w:t>5</w:t>
      </w:r>
      <w:r>
        <w:rPr>
          <w:rFonts w:hint="eastAsia"/>
        </w:rPr>
        <w:t>．</w:t>
      </w:r>
      <w:r>
        <w:rPr>
          <w:rFonts w:hint="eastAsia"/>
        </w:rPr>
        <w:t>3</w:t>
      </w:r>
      <w:r>
        <w:rPr>
          <w:rFonts w:hint="eastAsia"/>
        </w:rPr>
        <w:t>．</w:t>
      </w:r>
      <w:r>
        <w:rPr>
          <w:rFonts w:hint="eastAsia"/>
        </w:rPr>
        <w:t xml:space="preserve">3 </w:t>
      </w:r>
      <w:r>
        <w:rPr>
          <w:rFonts w:hint="eastAsia"/>
        </w:rPr>
        <w:t>工程造价咨询企业可接受委托对由其他专业机构负责编制的建设项目施工图预算，依据工程造价管理机构发布的计价依据及有关资料，运用全面审核法、标准审核法、分组计算审核法、对比审核法、筛选审核法、重点审核法、分解对比审核法等方法，审核施工图预算的编制依据、编制方法、编制内容及各项费用，并向委托人提供审核意见与建议。</w:t>
      </w:r>
    </w:p>
    <w:p w:rsidR="00E0093D" w:rsidRDefault="00E0093D" w:rsidP="00E0093D"/>
    <w:p w:rsidR="00E0093D" w:rsidRDefault="00E0093D" w:rsidP="00E0093D">
      <w:r>
        <w:rPr>
          <w:rFonts w:hint="eastAsia"/>
        </w:rPr>
        <w:t>5</w:t>
      </w:r>
      <w:r>
        <w:rPr>
          <w:rFonts w:hint="eastAsia"/>
        </w:rPr>
        <w:t>．</w:t>
      </w:r>
      <w:r>
        <w:rPr>
          <w:rFonts w:hint="eastAsia"/>
        </w:rPr>
        <w:t>3</w:t>
      </w:r>
      <w:r>
        <w:rPr>
          <w:rFonts w:hint="eastAsia"/>
        </w:rPr>
        <w:t>．</w:t>
      </w:r>
      <w:r>
        <w:rPr>
          <w:rFonts w:hint="eastAsia"/>
        </w:rPr>
        <w:t xml:space="preserve">4 </w:t>
      </w:r>
      <w:r>
        <w:rPr>
          <w:rFonts w:hint="eastAsia"/>
        </w:rPr>
        <w:t>施工图预算的编制人或审核人应提供施工图预算编制或审核报告，将施工图预算与对应的设计概算的分项费用进行比较和分析，并应根据工程项目特点与预算项目，计算和分析整个建设项目、各单项工程和单位工程的主要技术经济指标。</w:t>
      </w:r>
    </w:p>
    <w:p w:rsidR="00E0093D" w:rsidRDefault="00E0093D" w:rsidP="00E0093D"/>
    <w:p w:rsidR="00E0093D" w:rsidRDefault="00E0093D" w:rsidP="00E0093D">
      <w:pPr>
        <w:rPr>
          <w:rFonts w:hint="eastAsia"/>
        </w:rPr>
      </w:pPr>
      <w:r>
        <w:rPr>
          <w:rFonts w:hint="eastAsia"/>
        </w:rPr>
        <w:t xml:space="preserve">6 </w:t>
      </w:r>
      <w:r>
        <w:rPr>
          <w:rFonts w:hint="eastAsia"/>
        </w:rPr>
        <w:t>发承包阶段</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 xml:space="preserve">1 </w:t>
      </w:r>
      <w:r>
        <w:rPr>
          <w:rFonts w:hint="eastAsia"/>
        </w:rPr>
        <w:t>工程量清单的编制与审核</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1</w:t>
      </w:r>
      <w:r>
        <w:rPr>
          <w:rFonts w:hint="eastAsia"/>
        </w:rPr>
        <w:t>．</w:t>
      </w:r>
      <w:r>
        <w:rPr>
          <w:rFonts w:hint="eastAsia"/>
        </w:rPr>
        <w:t xml:space="preserve">1 </w:t>
      </w:r>
      <w:r>
        <w:rPr>
          <w:rFonts w:hint="eastAsia"/>
        </w:rPr>
        <w:t>建设项目工程量清单应依据相关工程量清单计量标准编制。全部使用国有资金投资或者以国有资金投资为主的建设项目，应当采用工程量清单计价和行业相关规程规定。非国有资金投资的建设项目，鼓励采用工程量清单计价。</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1</w:t>
      </w:r>
      <w:r>
        <w:rPr>
          <w:rFonts w:hint="eastAsia"/>
        </w:rPr>
        <w:t>．</w:t>
      </w:r>
      <w:r>
        <w:rPr>
          <w:rFonts w:hint="eastAsia"/>
        </w:rPr>
        <w:t xml:space="preserve">2 </w:t>
      </w:r>
      <w:r>
        <w:rPr>
          <w:rFonts w:hint="eastAsia"/>
        </w:rPr>
        <w:t>工程造价咨询企业按照现行国家标准《建设工程工程量清单计价规范》</w:t>
      </w:r>
      <w:r>
        <w:rPr>
          <w:rFonts w:hint="eastAsia"/>
        </w:rPr>
        <w:t>GB 50500</w:t>
      </w:r>
      <w:r>
        <w:rPr>
          <w:rFonts w:hint="eastAsia"/>
        </w:rPr>
        <w:t>编</w:t>
      </w:r>
      <w:r>
        <w:rPr>
          <w:rFonts w:hint="eastAsia"/>
        </w:rPr>
        <w:lastRenderedPageBreak/>
        <w:t>制工程量清单时，如遇现行计算规范未规定的项目，可按补充项目进行编制。</w:t>
      </w:r>
    </w:p>
    <w:p w:rsidR="00E0093D" w:rsidRDefault="00E0093D" w:rsidP="00E0093D"/>
    <w:p w:rsidR="00E0093D" w:rsidRDefault="00E0093D" w:rsidP="00E0093D">
      <w:r>
        <w:rPr>
          <w:rFonts w:hint="eastAsia"/>
        </w:rPr>
        <w:t>6</w:t>
      </w:r>
      <w:r>
        <w:rPr>
          <w:rFonts w:hint="eastAsia"/>
        </w:rPr>
        <w:t>．</w:t>
      </w:r>
      <w:r>
        <w:rPr>
          <w:rFonts w:hint="eastAsia"/>
        </w:rPr>
        <w:t>1</w:t>
      </w:r>
      <w:r>
        <w:rPr>
          <w:rFonts w:hint="eastAsia"/>
        </w:rPr>
        <w:t>．</w:t>
      </w:r>
      <w:r>
        <w:rPr>
          <w:rFonts w:hint="eastAsia"/>
        </w:rPr>
        <w:t xml:space="preserve">3 </w:t>
      </w:r>
      <w:r>
        <w:rPr>
          <w:rFonts w:hint="eastAsia"/>
        </w:rPr>
        <w:t>工程量清单的编制范围及内容、计量与计价依据及原则要求、主要材料及设备采购供应方式及定价原则、综合单价包含的内容描述、其他项目费用以及相关描述应与招标文件保持一致。</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 xml:space="preserve">2 </w:t>
      </w:r>
      <w:r>
        <w:rPr>
          <w:rFonts w:hint="eastAsia"/>
        </w:rPr>
        <w:t>最高投标限价的编制与审核</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2</w:t>
      </w:r>
      <w:r>
        <w:rPr>
          <w:rFonts w:hint="eastAsia"/>
        </w:rPr>
        <w:t>．</w:t>
      </w:r>
      <w:r>
        <w:rPr>
          <w:rFonts w:hint="eastAsia"/>
        </w:rPr>
        <w:t xml:space="preserve">1 </w:t>
      </w:r>
      <w:r>
        <w:rPr>
          <w:rFonts w:hint="eastAsia"/>
        </w:rPr>
        <w:t>最高投标限价的工程量应依据招标文件发布的工程量清单确定，最高投标限价的单价应采用综合单价。</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2</w:t>
      </w:r>
      <w:r>
        <w:rPr>
          <w:rFonts w:hint="eastAsia"/>
        </w:rPr>
        <w:t>．</w:t>
      </w:r>
      <w:r>
        <w:rPr>
          <w:rFonts w:hint="eastAsia"/>
        </w:rPr>
        <w:t xml:space="preserve">2 </w:t>
      </w:r>
      <w:r>
        <w:rPr>
          <w:rFonts w:hint="eastAsia"/>
        </w:rPr>
        <w:t>工程造价咨询企业编制的最高投标限价应客观反映市场真实价格，不得随意提高或降低。</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2</w:t>
      </w:r>
      <w:r>
        <w:rPr>
          <w:rFonts w:hint="eastAsia"/>
        </w:rPr>
        <w:t>．</w:t>
      </w:r>
      <w:r>
        <w:rPr>
          <w:rFonts w:hint="eastAsia"/>
        </w:rPr>
        <w:t xml:space="preserve">3 </w:t>
      </w:r>
      <w:r>
        <w:rPr>
          <w:rFonts w:hint="eastAsia"/>
        </w:rPr>
        <w:t>工程造价咨询企业应将最高投标限价与对应的单项工程综合概算或单位工程概算进行对比，出现实质性偏差时应告知委托人进行相应调整。</w:t>
      </w:r>
    </w:p>
    <w:p w:rsidR="00E0093D" w:rsidRDefault="00E0093D" w:rsidP="00E0093D"/>
    <w:p w:rsidR="00E0093D" w:rsidRDefault="00E0093D" w:rsidP="00E0093D">
      <w:r>
        <w:rPr>
          <w:rFonts w:hint="eastAsia"/>
        </w:rPr>
        <w:t>6</w:t>
      </w:r>
      <w:r>
        <w:rPr>
          <w:rFonts w:hint="eastAsia"/>
        </w:rPr>
        <w:t>．</w:t>
      </w:r>
      <w:r>
        <w:rPr>
          <w:rFonts w:hint="eastAsia"/>
        </w:rPr>
        <w:t>2</w:t>
      </w:r>
      <w:r>
        <w:rPr>
          <w:rFonts w:hint="eastAsia"/>
        </w:rPr>
        <w:t>．</w:t>
      </w:r>
      <w:r>
        <w:rPr>
          <w:rFonts w:hint="eastAsia"/>
        </w:rPr>
        <w:t xml:space="preserve">4 </w:t>
      </w:r>
      <w:r>
        <w:rPr>
          <w:rFonts w:hint="eastAsia"/>
        </w:rPr>
        <w:t>最高投标限价的编制与审核应符合现行的中国建设工程造价管理协会标准《建设工程招标控制价编审规程》</w:t>
      </w:r>
      <w:r>
        <w:rPr>
          <w:rFonts w:hint="eastAsia"/>
        </w:rPr>
        <w:t>CECA</w:t>
      </w:r>
      <w:r>
        <w:rPr>
          <w:rFonts w:hint="eastAsia"/>
        </w:rPr>
        <w:t>／</w:t>
      </w:r>
      <w:r>
        <w:rPr>
          <w:rFonts w:hint="eastAsia"/>
        </w:rPr>
        <w:t>GC 6</w:t>
      </w:r>
      <w:r>
        <w:rPr>
          <w:rFonts w:hint="eastAsia"/>
        </w:rPr>
        <w:t>的要求。</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 xml:space="preserve">3 </w:t>
      </w:r>
      <w:r>
        <w:rPr>
          <w:rFonts w:hint="eastAsia"/>
        </w:rPr>
        <w:t>清</w:t>
      </w:r>
      <w:r>
        <w:rPr>
          <w:rFonts w:hint="eastAsia"/>
        </w:rPr>
        <w:t xml:space="preserve"> </w:t>
      </w:r>
      <w:r>
        <w:rPr>
          <w:rFonts w:hint="eastAsia"/>
        </w:rPr>
        <w:t>标</w:t>
      </w:r>
    </w:p>
    <w:p w:rsidR="00E0093D" w:rsidRDefault="00E0093D" w:rsidP="00E0093D"/>
    <w:p w:rsidR="00E0093D" w:rsidRDefault="00E0093D" w:rsidP="00E0093D">
      <w:pPr>
        <w:rPr>
          <w:rFonts w:hint="eastAsia"/>
        </w:rPr>
      </w:pPr>
      <w:r>
        <w:rPr>
          <w:rFonts w:hint="eastAsia"/>
        </w:rPr>
        <w:t>6</w:t>
      </w:r>
      <w:r>
        <w:rPr>
          <w:rFonts w:hint="eastAsia"/>
        </w:rPr>
        <w:t>．</w:t>
      </w:r>
      <w:r>
        <w:rPr>
          <w:rFonts w:hint="eastAsia"/>
        </w:rPr>
        <w:t>3</w:t>
      </w:r>
      <w:r>
        <w:rPr>
          <w:rFonts w:hint="eastAsia"/>
        </w:rPr>
        <w:t>．</w:t>
      </w:r>
      <w:r>
        <w:rPr>
          <w:rFonts w:hint="eastAsia"/>
        </w:rPr>
        <w:t xml:space="preserve">1 </w:t>
      </w:r>
      <w:r>
        <w:rPr>
          <w:rFonts w:hint="eastAsia"/>
        </w:rPr>
        <w:t>工程造价咨询企业对于商务标的清标工作可采用初步分析或详细分析两种方式进行，其中对于采用工程量清单计价的商务标初步分析和详细分析内容如下：</w:t>
      </w:r>
    </w:p>
    <w:p w:rsidR="00E0093D" w:rsidRDefault="00E0093D" w:rsidP="00E0093D">
      <w:pPr>
        <w:rPr>
          <w:rFonts w:hint="eastAsia"/>
        </w:rPr>
      </w:pPr>
      <w:r>
        <w:rPr>
          <w:rFonts w:hint="eastAsia"/>
        </w:rPr>
        <w:t xml:space="preserve">    1 </w:t>
      </w:r>
      <w:r>
        <w:rPr>
          <w:rFonts w:hint="eastAsia"/>
        </w:rPr>
        <w:t>初步分析应包括下列内容：</w:t>
      </w:r>
    </w:p>
    <w:p w:rsidR="00E0093D" w:rsidRDefault="00E0093D" w:rsidP="00E0093D">
      <w:pPr>
        <w:rPr>
          <w:rFonts w:hint="eastAsia"/>
        </w:rPr>
      </w:pPr>
      <w:r>
        <w:rPr>
          <w:rFonts w:hint="eastAsia"/>
        </w:rPr>
        <w:t xml:space="preserve">        1)</w:t>
      </w:r>
      <w:r>
        <w:rPr>
          <w:rFonts w:hint="eastAsia"/>
        </w:rPr>
        <w:t>商务标投标文件有电子文件的，应先检查电子文件与书面文件是否一致，如不一致应根据招标文件的相关规定进行分析；</w:t>
      </w:r>
    </w:p>
    <w:p w:rsidR="00E0093D" w:rsidRDefault="00E0093D" w:rsidP="00E0093D">
      <w:pPr>
        <w:rPr>
          <w:rFonts w:hint="eastAsia"/>
        </w:rPr>
      </w:pPr>
      <w:r>
        <w:rPr>
          <w:rFonts w:hint="eastAsia"/>
        </w:rPr>
        <w:t xml:space="preserve">        2)</w:t>
      </w:r>
      <w:r>
        <w:rPr>
          <w:rFonts w:hint="eastAsia"/>
        </w:rPr>
        <w:t>将投标报价从低到高依次排序；</w:t>
      </w:r>
    </w:p>
    <w:p w:rsidR="00E0093D" w:rsidRDefault="00E0093D" w:rsidP="00E0093D">
      <w:pPr>
        <w:rPr>
          <w:rFonts w:hint="eastAsia"/>
        </w:rPr>
      </w:pPr>
      <w:r>
        <w:rPr>
          <w:rFonts w:hint="eastAsia"/>
        </w:rPr>
        <w:t xml:space="preserve">        3)</w:t>
      </w:r>
      <w:r>
        <w:rPr>
          <w:rFonts w:hint="eastAsia"/>
        </w:rPr>
        <w:t>检查投标文件是否按招标文件提供的工程量清单，包括暂估价、暂列金额等填报价格；</w:t>
      </w:r>
    </w:p>
    <w:p w:rsidR="00E0093D" w:rsidRDefault="00E0093D" w:rsidP="00E0093D">
      <w:pPr>
        <w:rPr>
          <w:rFonts w:hint="eastAsia"/>
        </w:rPr>
      </w:pPr>
      <w:r>
        <w:rPr>
          <w:rFonts w:hint="eastAsia"/>
        </w:rPr>
        <w:t xml:space="preserve">        4)</w:t>
      </w:r>
      <w:r>
        <w:rPr>
          <w:rFonts w:hint="eastAsia"/>
        </w:rPr>
        <w:t>校核各投标报价，列明各投标报价存在的算术错误，判断其偏差性质；</w:t>
      </w:r>
    </w:p>
    <w:p w:rsidR="00E0093D" w:rsidRDefault="00E0093D" w:rsidP="00E0093D">
      <w:pPr>
        <w:rPr>
          <w:rFonts w:hint="eastAsia"/>
        </w:rPr>
      </w:pPr>
      <w:r>
        <w:rPr>
          <w:rFonts w:hint="eastAsia"/>
        </w:rPr>
        <w:t xml:space="preserve">        5)</w:t>
      </w:r>
      <w:r>
        <w:rPr>
          <w:rFonts w:hint="eastAsia"/>
        </w:rPr>
        <w:t>检查投标报价的完整性，列明存在的错项、漏项、缺项；</w:t>
      </w:r>
    </w:p>
    <w:p w:rsidR="00E0093D" w:rsidRDefault="00E0093D" w:rsidP="00E0093D">
      <w:pPr>
        <w:rPr>
          <w:rFonts w:hint="eastAsia"/>
        </w:rPr>
      </w:pPr>
      <w:r>
        <w:rPr>
          <w:rFonts w:hint="eastAsia"/>
        </w:rPr>
        <w:t xml:space="preserve">        6)</w:t>
      </w:r>
      <w:r>
        <w:rPr>
          <w:rFonts w:hint="eastAsia"/>
        </w:rPr>
        <w:t>依据招标文件的相关规定对重大偏差事项进行核查。</w:t>
      </w:r>
    </w:p>
    <w:p w:rsidR="00E0093D" w:rsidRDefault="00E0093D" w:rsidP="00E0093D">
      <w:pPr>
        <w:rPr>
          <w:rFonts w:hint="eastAsia"/>
        </w:rPr>
      </w:pPr>
      <w:r>
        <w:rPr>
          <w:rFonts w:hint="eastAsia"/>
        </w:rPr>
        <w:t xml:space="preserve">    2 </w:t>
      </w:r>
      <w:r>
        <w:rPr>
          <w:rFonts w:hint="eastAsia"/>
        </w:rPr>
        <w:t>详细分析应包括下列内容：</w:t>
      </w:r>
    </w:p>
    <w:p w:rsidR="00E0093D" w:rsidRDefault="00E0093D" w:rsidP="00E0093D">
      <w:pPr>
        <w:rPr>
          <w:rFonts w:hint="eastAsia"/>
        </w:rPr>
      </w:pPr>
      <w:r>
        <w:rPr>
          <w:rFonts w:hint="eastAsia"/>
        </w:rPr>
        <w:t xml:space="preserve">        1)</w:t>
      </w:r>
      <w:r>
        <w:rPr>
          <w:rFonts w:hint="eastAsia"/>
        </w:rPr>
        <w:t>在投标报价从低到高依次排序的基础上，由总报价依次向单位工程，分部分项工程报价项目展开对比分析；</w:t>
      </w:r>
    </w:p>
    <w:p w:rsidR="00E0093D" w:rsidRDefault="00E0093D" w:rsidP="00E0093D">
      <w:pPr>
        <w:rPr>
          <w:rFonts w:hint="eastAsia"/>
        </w:rPr>
      </w:pPr>
      <w:r>
        <w:rPr>
          <w:rFonts w:hint="eastAsia"/>
        </w:rPr>
        <w:t xml:space="preserve">        2)</w:t>
      </w:r>
      <w:r>
        <w:rPr>
          <w:rFonts w:hint="eastAsia"/>
        </w:rPr>
        <w:t>分析报价中的人工工日单价、主要材料设备单价、机械台班单价、消耗量、管理费或综合费率、利润率的合理性；</w:t>
      </w:r>
    </w:p>
    <w:p w:rsidR="00E0093D" w:rsidRDefault="00E0093D" w:rsidP="00E0093D">
      <w:pPr>
        <w:rPr>
          <w:rFonts w:hint="eastAsia"/>
        </w:rPr>
      </w:pPr>
      <w:r>
        <w:rPr>
          <w:rFonts w:hint="eastAsia"/>
        </w:rPr>
        <w:t xml:space="preserve">        3)</w:t>
      </w:r>
      <w:r>
        <w:rPr>
          <w:rFonts w:hint="eastAsia"/>
        </w:rPr>
        <w:t>分析分部分项工程量清单综合单价组成的合理性，判断并列出非合理报价和严重不平衡报价；</w:t>
      </w:r>
    </w:p>
    <w:p w:rsidR="00E0093D" w:rsidRDefault="00E0093D" w:rsidP="00E0093D">
      <w:pPr>
        <w:rPr>
          <w:rFonts w:hint="eastAsia"/>
        </w:rPr>
      </w:pPr>
      <w:r>
        <w:rPr>
          <w:rFonts w:hint="eastAsia"/>
        </w:rPr>
        <w:t xml:space="preserve">        4)</w:t>
      </w:r>
      <w:r>
        <w:rPr>
          <w:rFonts w:hint="eastAsia"/>
        </w:rPr>
        <w:t>对于措施项目清单报价可按其合价或主要单项费用分析合理性与完整性；</w:t>
      </w:r>
    </w:p>
    <w:p w:rsidR="00E0093D" w:rsidRDefault="00E0093D" w:rsidP="00E0093D">
      <w:pPr>
        <w:rPr>
          <w:rFonts w:hint="eastAsia"/>
        </w:rPr>
      </w:pPr>
      <w:r>
        <w:rPr>
          <w:rFonts w:hint="eastAsia"/>
        </w:rPr>
        <w:t xml:space="preserve">        5)</w:t>
      </w:r>
      <w:r>
        <w:rPr>
          <w:rFonts w:hint="eastAsia"/>
        </w:rPr>
        <w:t>分析总承包服务费报价、计日工等组价的合理性；</w:t>
      </w:r>
    </w:p>
    <w:p w:rsidR="00E0093D" w:rsidRDefault="00E0093D" w:rsidP="00E0093D">
      <w:pPr>
        <w:rPr>
          <w:rFonts w:hint="eastAsia"/>
        </w:rPr>
      </w:pPr>
      <w:r>
        <w:rPr>
          <w:rFonts w:hint="eastAsia"/>
        </w:rPr>
        <w:t xml:space="preserve">        6)</w:t>
      </w:r>
      <w:r>
        <w:rPr>
          <w:rFonts w:hint="eastAsia"/>
        </w:rPr>
        <w:t>分析并检查规费项目清单的完整性；</w:t>
      </w:r>
    </w:p>
    <w:p w:rsidR="00E0093D" w:rsidRDefault="00E0093D" w:rsidP="00E0093D">
      <w:pPr>
        <w:rPr>
          <w:rFonts w:hint="eastAsia"/>
        </w:rPr>
      </w:pPr>
      <w:r>
        <w:rPr>
          <w:rFonts w:hint="eastAsia"/>
        </w:rPr>
        <w:t xml:space="preserve">        7)</w:t>
      </w:r>
      <w:r>
        <w:rPr>
          <w:rFonts w:hint="eastAsia"/>
        </w:rPr>
        <w:t>分析优惠让利或备选报价；</w:t>
      </w:r>
    </w:p>
    <w:p w:rsidR="00E0093D" w:rsidRDefault="00E0093D" w:rsidP="00E0093D">
      <w:pPr>
        <w:rPr>
          <w:rFonts w:hint="eastAsia"/>
        </w:rPr>
      </w:pPr>
      <w:r>
        <w:rPr>
          <w:rFonts w:hint="eastAsia"/>
        </w:rPr>
        <w:lastRenderedPageBreak/>
        <w:t xml:space="preserve">        8)</w:t>
      </w:r>
      <w:r>
        <w:rPr>
          <w:rFonts w:hint="eastAsia"/>
        </w:rPr>
        <w:t>分析投标人自拟商务条款。</w:t>
      </w:r>
    </w:p>
    <w:p w:rsidR="00E0093D" w:rsidRDefault="00E0093D" w:rsidP="00E0093D"/>
    <w:p w:rsidR="00E0093D" w:rsidRDefault="00E0093D" w:rsidP="00E0093D">
      <w:r>
        <w:rPr>
          <w:rFonts w:hint="eastAsia"/>
        </w:rPr>
        <w:t>6</w:t>
      </w:r>
      <w:r>
        <w:rPr>
          <w:rFonts w:hint="eastAsia"/>
        </w:rPr>
        <w:t>．</w:t>
      </w:r>
      <w:r>
        <w:rPr>
          <w:rFonts w:hint="eastAsia"/>
        </w:rPr>
        <w:t>3</w:t>
      </w:r>
      <w:r>
        <w:rPr>
          <w:rFonts w:hint="eastAsia"/>
        </w:rPr>
        <w:t>．</w:t>
      </w:r>
      <w:r>
        <w:rPr>
          <w:rFonts w:hint="eastAsia"/>
        </w:rPr>
        <w:t xml:space="preserve">2 </w:t>
      </w:r>
      <w:r>
        <w:rPr>
          <w:rFonts w:hint="eastAsia"/>
        </w:rPr>
        <w:t>工程造价咨询企业应向委托人出具清标报告。清标报告仅供委托人和评标专家评标时参考。</w:t>
      </w:r>
    </w:p>
    <w:p w:rsidR="00554A6A" w:rsidRDefault="00554A6A" w:rsidP="00554A6A"/>
    <w:p w:rsidR="00554A6A" w:rsidRDefault="00554A6A" w:rsidP="00554A6A">
      <w:pPr>
        <w:rPr>
          <w:rFonts w:hint="eastAsia"/>
        </w:rPr>
      </w:pPr>
      <w:r>
        <w:rPr>
          <w:rFonts w:hint="eastAsia"/>
        </w:rPr>
        <w:t xml:space="preserve">7 </w:t>
      </w:r>
      <w:r>
        <w:rPr>
          <w:rFonts w:hint="eastAsia"/>
        </w:rPr>
        <w:t>实施阶段</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 xml:space="preserve">1 </w:t>
      </w:r>
      <w:r>
        <w:rPr>
          <w:rFonts w:hint="eastAsia"/>
        </w:rPr>
        <w:t>项目资金使用计划的编制</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1</w:t>
      </w:r>
      <w:r>
        <w:rPr>
          <w:rFonts w:hint="eastAsia"/>
        </w:rPr>
        <w:t>．</w:t>
      </w:r>
      <w:r>
        <w:rPr>
          <w:rFonts w:hint="eastAsia"/>
        </w:rPr>
        <w:t xml:space="preserve">1 </w:t>
      </w:r>
      <w:r>
        <w:rPr>
          <w:rFonts w:hint="eastAsia"/>
        </w:rPr>
        <w:t>工程造价咨询企业应根据发承包合同约定及项目实施计划编制项目资金使用计划。其中编制建安工程费用资金使用计划时应依据施工合同和批准的施工组织设计，并与计划工期和工程款的支付周期及支付节点、竣工结算款支付节点相符。项目资金使用计划的编制格式可参照本规程附录表</w:t>
      </w:r>
      <w:r>
        <w:rPr>
          <w:rFonts w:hint="eastAsia"/>
        </w:rPr>
        <w:t>A</w:t>
      </w:r>
      <w:r>
        <w:rPr>
          <w:rFonts w:hint="eastAsia"/>
        </w:rPr>
        <w:t>．</w:t>
      </w:r>
      <w:r>
        <w:rPr>
          <w:rFonts w:hint="eastAsia"/>
        </w:rPr>
        <w:t>0</w:t>
      </w:r>
      <w:r>
        <w:rPr>
          <w:rFonts w:hint="eastAsia"/>
        </w:rPr>
        <w:t>．</w:t>
      </w:r>
      <w:r>
        <w:rPr>
          <w:rFonts w:hint="eastAsia"/>
        </w:rPr>
        <w:t>1</w:t>
      </w:r>
      <w:r>
        <w:rPr>
          <w:rFonts w:hint="eastAsia"/>
        </w:rPr>
        <w:t>和表</w:t>
      </w:r>
      <w:r>
        <w:rPr>
          <w:rFonts w:hint="eastAsia"/>
        </w:rPr>
        <w:t>A</w:t>
      </w:r>
      <w:r>
        <w:rPr>
          <w:rFonts w:hint="eastAsia"/>
        </w:rPr>
        <w:t>．</w:t>
      </w:r>
      <w:r>
        <w:rPr>
          <w:rFonts w:hint="eastAsia"/>
        </w:rPr>
        <w:t>0</w:t>
      </w:r>
      <w:r>
        <w:rPr>
          <w:rFonts w:hint="eastAsia"/>
        </w:rPr>
        <w:t>．</w:t>
      </w:r>
      <w:r>
        <w:rPr>
          <w:rFonts w:hint="eastAsia"/>
        </w:rPr>
        <w:t>2</w:t>
      </w:r>
      <w:r>
        <w:rPr>
          <w:rFonts w:hint="eastAsia"/>
        </w:rPr>
        <w:t>。</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1</w:t>
      </w:r>
      <w:r>
        <w:rPr>
          <w:rFonts w:hint="eastAsia"/>
        </w:rPr>
        <w:t>．</w:t>
      </w:r>
      <w:r>
        <w:rPr>
          <w:rFonts w:hint="eastAsia"/>
        </w:rPr>
        <w:t xml:space="preserve">2 </w:t>
      </w:r>
      <w:r>
        <w:rPr>
          <w:rFonts w:hint="eastAsia"/>
        </w:rPr>
        <w:t>工程造价咨询企业应根据项目标段的变化、施工组织设计的调整、建设单位资金状况适时调整项目资金使用计划。</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1</w:t>
      </w:r>
      <w:r>
        <w:rPr>
          <w:rFonts w:hint="eastAsia"/>
        </w:rPr>
        <w:t>．</w:t>
      </w:r>
      <w:r>
        <w:rPr>
          <w:rFonts w:hint="eastAsia"/>
        </w:rPr>
        <w:t xml:space="preserve">3 </w:t>
      </w:r>
      <w:r>
        <w:rPr>
          <w:rFonts w:hint="eastAsia"/>
        </w:rPr>
        <w:t>工程造价咨询企业应根据由粗到细、由近期及远期、逐期调整的原则编制项目资金使用计划，具体步骤与方法如下：</w:t>
      </w:r>
    </w:p>
    <w:p w:rsidR="00554A6A" w:rsidRDefault="00554A6A" w:rsidP="00554A6A">
      <w:pPr>
        <w:rPr>
          <w:rFonts w:hint="eastAsia"/>
        </w:rPr>
      </w:pPr>
      <w:r>
        <w:rPr>
          <w:rFonts w:hint="eastAsia"/>
        </w:rPr>
        <w:t xml:space="preserve">    1 </w:t>
      </w:r>
      <w:r>
        <w:rPr>
          <w:rFonts w:hint="eastAsia"/>
        </w:rPr>
        <w:t>对比与设计阶段编制的项目资金使用计划是否存在较大偏差，如果存在较大偏差，则应分析原因并向委托人提出相关建议。</w:t>
      </w:r>
    </w:p>
    <w:p w:rsidR="00554A6A" w:rsidRDefault="00554A6A" w:rsidP="00554A6A">
      <w:pPr>
        <w:rPr>
          <w:rFonts w:hint="eastAsia"/>
        </w:rPr>
      </w:pPr>
      <w:r>
        <w:rPr>
          <w:rFonts w:hint="eastAsia"/>
        </w:rPr>
        <w:t xml:space="preserve">    2 </w:t>
      </w:r>
      <w:r>
        <w:rPr>
          <w:rFonts w:hint="eastAsia"/>
        </w:rPr>
        <w:t>资金使用计划应根据项目实施计划编制，并结合已签署的发承包合同适时调整更新。对尚未签署的发承包合同可参照项目概算或目标成本编制。</w:t>
      </w:r>
    </w:p>
    <w:p w:rsidR="00554A6A" w:rsidRDefault="00554A6A" w:rsidP="00554A6A">
      <w:pPr>
        <w:rPr>
          <w:rFonts w:hint="eastAsia"/>
        </w:rPr>
      </w:pPr>
      <w:r>
        <w:rPr>
          <w:rFonts w:hint="eastAsia"/>
        </w:rPr>
        <w:t xml:space="preserve">    3 </w:t>
      </w:r>
      <w:r>
        <w:rPr>
          <w:rFonts w:hint="eastAsia"/>
        </w:rPr>
        <w:t>当期项目资金使用计划中，对于可相对准确预期的近期</w:t>
      </w:r>
      <w:r>
        <w:rPr>
          <w:rFonts w:hint="eastAsia"/>
        </w:rPr>
        <w:t>(</w:t>
      </w:r>
      <w:r>
        <w:rPr>
          <w:rFonts w:hint="eastAsia"/>
        </w:rPr>
        <w:t>如三个月之内</w:t>
      </w:r>
      <w:r>
        <w:rPr>
          <w:rFonts w:hint="eastAsia"/>
        </w:rPr>
        <w:t>)</w:t>
      </w:r>
      <w:r>
        <w:rPr>
          <w:rFonts w:hint="eastAsia"/>
        </w:rPr>
        <w:t>资金流可采用较短的计算周期</w:t>
      </w:r>
      <w:r>
        <w:rPr>
          <w:rFonts w:hint="eastAsia"/>
        </w:rPr>
        <w:t>(</w:t>
      </w:r>
      <w:r>
        <w:rPr>
          <w:rFonts w:hint="eastAsia"/>
        </w:rPr>
        <w:t>如按月度</w:t>
      </w:r>
      <w:r>
        <w:rPr>
          <w:rFonts w:hint="eastAsia"/>
        </w:rPr>
        <w:t>)</w:t>
      </w:r>
      <w:r>
        <w:rPr>
          <w:rFonts w:hint="eastAsia"/>
        </w:rPr>
        <w:t>为单位；对于中远期</w:t>
      </w:r>
      <w:r>
        <w:rPr>
          <w:rFonts w:hint="eastAsia"/>
        </w:rPr>
        <w:t>(</w:t>
      </w:r>
      <w:r>
        <w:rPr>
          <w:rFonts w:hint="eastAsia"/>
        </w:rPr>
        <w:t>如三个月之后</w:t>
      </w:r>
      <w:r>
        <w:rPr>
          <w:rFonts w:hint="eastAsia"/>
        </w:rPr>
        <w:t>)</w:t>
      </w:r>
      <w:r>
        <w:rPr>
          <w:rFonts w:hint="eastAsia"/>
        </w:rPr>
        <w:t>的资金流可适当增加计算周期</w:t>
      </w:r>
      <w:r>
        <w:rPr>
          <w:rFonts w:hint="eastAsia"/>
        </w:rPr>
        <w:t>(</w:t>
      </w:r>
      <w:r>
        <w:rPr>
          <w:rFonts w:hint="eastAsia"/>
        </w:rPr>
        <w:t>如季度或半年度</w:t>
      </w:r>
      <w:r>
        <w:rPr>
          <w:rFonts w:hint="eastAsia"/>
        </w:rPr>
        <w:t>)</w:t>
      </w:r>
      <w:r>
        <w:rPr>
          <w:rFonts w:hint="eastAsia"/>
        </w:rPr>
        <w:t>为单位。</w:t>
      </w:r>
    </w:p>
    <w:p w:rsidR="00554A6A" w:rsidRDefault="00554A6A" w:rsidP="00554A6A">
      <w:pPr>
        <w:ind w:firstLine="435"/>
      </w:pPr>
      <w:r>
        <w:rPr>
          <w:rFonts w:hint="eastAsia"/>
        </w:rPr>
        <w:t xml:space="preserve">4 </w:t>
      </w:r>
      <w:r>
        <w:rPr>
          <w:rFonts w:hint="eastAsia"/>
        </w:rPr>
        <w:t>对于经批准的概算或目标成本占比较大的发承包合同，当合同金额与目标成本发生较大偏差时，应实时调整资金使用计划。</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 xml:space="preserve">2 </w:t>
      </w:r>
      <w:r>
        <w:rPr>
          <w:rFonts w:hint="eastAsia"/>
        </w:rPr>
        <w:t>工程计量与工程款审核</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2</w:t>
      </w:r>
      <w:r>
        <w:rPr>
          <w:rFonts w:hint="eastAsia"/>
        </w:rPr>
        <w:t>．</w:t>
      </w:r>
      <w:r>
        <w:rPr>
          <w:rFonts w:hint="eastAsia"/>
        </w:rPr>
        <w:t xml:space="preserve">1 </w:t>
      </w:r>
      <w:r>
        <w:rPr>
          <w:rFonts w:hint="eastAsia"/>
        </w:rPr>
        <w:t>工程造价咨询企业应根据工程施工或采购合同中有关工程计量周期及合同价款支付时点的约定，审核工程计量报告与合同价款支付申请，编制《工程计量与支付表》、《工程预付款支付申请核准表》及《工程进度款支付申请核准表》。相关表格格式可分别参照附录表</w:t>
      </w:r>
      <w:r>
        <w:rPr>
          <w:rFonts w:hint="eastAsia"/>
        </w:rPr>
        <w:t>B</w:t>
      </w:r>
      <w:r>
        <w:rPr>
          <w:rFonts w:hint="eastAsia"/>
        </w:rPr>
        <w:t>．</w:t>
      </w:r>
      <w:r>
        <w:rPr>
          <w:rFonts w:hint="eastAsia"/>
        </w:rPr>
        <w:t>0</w:t>
      </w:r>
      <w:r>
        <w:rPr>
          <w:rFonts w:hint="eastAsia"/>
        </w:rPr>
        <w:t>．</w:t>
      </w:r>
      <w:r>
        <w:rPr>
          <w:rFonts w:hint="eastAsia"/>
        </w:rPr>
        <w:t>1</w:t>
      </w:r>
      <w:r>
        <w:rPr>
          <w:rFonts w:hint="eastAsia"/>
        </w:rPr>
        <w:t>～表</w:t>
      </w:r>
      <w:r>
        <w:rPr>
          <w:rFonts w:hint="eastAsia"/>
        </w:rPr>
        <w:t>B</w:t>
      </w:r>
      <w:r>
        <w:rPr>
          <w:rFonts w:hint="eastAsia"/>
        </w:rPr>
        <w:t>．</w:t>
      </w:r>
      <w:r>
        <w:rPr>
          <w:rFonts w:hint="eastAsia"/>
        </w:rPr>
        <w:t>0</w:t>
      </w:r>
      <w:r>
        <w:rPr>
          <w:rFonts w:hint="eastAsia"/>
        </w:rPr>
        <w:t>．</w:t>
      </w:r>
      <w:r>
        <w:rPr>
          <w:rFonts w:hint="eastAsia"/>
        </w:rPr>
        <w:t>3</w:t>
      </w:r>
      <w:r>
        <w:rPr>
          <w:rFonts w:hint="eastAsia"/>
        </w:rPr>
        <w:t>。</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2</w:t>
      </w:r>
      <w:r>
        <w:rPr>
          <w:rFonts w:hint="eastAsia"/>
        </w:rPr>
        <w:t>．</w:t>
      </w:r>
      <w:r>
        <w:rPr>
          <w:rFonts w:hint="eastAsia"/>
        </w:rPr>
        <w:t xml:space="preserve">2 </w:t>
      </w:r>
      <w:r>
        <w:rPr>
          <w:rFonts w:hint="eastAsia"/>
        </w:rPr>
        <w:t>工程造价咨询企业应对承包人提交的工程计量结果进行审核，根据合同约定确定本期应付合同价款金额；对于发包人提供的甲供材料</w:t>
      </w:r>
      <w:r>
        <w:rPr>
          <w:rFonts w:hint="eastAsia"/>
        </w:rPr>
        <w:t>(</w:t>
      </w:r>
      <w:r>
        <w:rPr>
          <w:rFonts w:hint="eastAsia"/>
        </w:rPr>
        <w:t>设备</w:t>
      </w:r>
      <w:r>
        <w:rPr>
          <w:rFonts w:hint="eastAsia"/>
        </w:rPr>
        <w:t>)</w:t>
      </w:r>
      <w:r>
        <w:rPr>
          <w:rFonts w:hint="eastAsia"/>
        </w:rPr>
        <w:t>金额，应按照合同约定列入本期应扣减的金额中，并向委托人提交合同价款支付审核意见。</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2</w:t>
      </w:r>
      <w:r>
        <w:rPr>
          <w:rFonts w:hint="eastAsia"/>
        </w:rPr>
        <w:t>．</w:t>
      </w:r>
      <w:r>
        <w:rPr>
          <w:rFonts w:hint="eastAsia"/>
        </w:rPr>
        <w:t xml:space="preserve">3 </w:t>
      </w:r>
      <w:r>
        <w:rPr>
          <w:rFonts w:hint="eastAsia"/>
        </w:rPr>
        <w:t>工程造价咨询企业应对所咨询的项目建立工程款支付台账，编制《合同价与费用支付情况表</w:t>
      </w:r>
      <w:r>
        <w:rPr>
          <w:rFonts w:hint="eastAsia"/>
        </w:rPr>
        <w:t>(</w:t>
      </w:r>
      <w:r>
        <w:rPr>
          <w:rFonts w:hint="eastAsia"/>
        </w:rPr>
        <w:t>建安工程</w:t>
      </w:r>
      <w:r>
        <w:rPr>
          <w:rFonts w:hint="eastAsia"/>
        </w:rPr>
        <w:t>)</w:t>
      </w:r>
      <w:r>
        <w:rPr>
          <w:rFonts w:hint="eastAsia"/>
        </w:rPr>
        <w:t>》，格式参考附录表</w:t>
      </w:r>
      <w:r>
        <w:rPr>
          <w:rFonts w:hint="eastAsia"/>
        </w:rPr>
        <w:t>C</w:t>
      </w:r>
      <w:r>
        <w:rPr>
          <w:rFonts w:hint="eastAsia"/>
        </w:rPr>
        <w:t>．</w:t>
      </w:r>
      <w:r>
        <w:rPr>
          <w:rFonts w:hint="eastAsia"/>
        </w:rPr>
        <w:t>0</w:t>
      </w:r>
      <w:r>
        <w:rPr>
          <w:rFonts w:hint="eastAsia"/>
        </w:rPr>
        <w:t>．</w:t>
      </w:r>
      <w:r>
        <w:rPr>
          <w:rFonts w:hint="eastAsia"/>
        </w:rPr>
        <w:t>1</w:t>
      </w:r>
      <w:r>
        <w:rPr>
          <w:rFonts w:hint="eastAsia"/>
        </w:rPr>
        <w:t>。工程款支付台账应按施工合同分类建立，其内容应包括：当前累计已付工程款金额、当前累计已付工程款比例、未付工程合同价余额、未付工程合同价比例、预计剩余工程用款金额、预计工程总用款与合同价的差值、产生较大</w:t>
      </w:r>
      <w:r>
        <w:rPr>
          <w:rFonts w:hint="eastAsia"/>
        </w:rPr>
        <w:lastRenderedPageBreak/>
        <w:t>或重大偏差的原因分析等。</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2</w:t>
      </w:r>
      <w:r>
        <w:rPr>
          <w:rFonts w:hint="eastAsia"/>
        </w:rPr>
        <w:t>．</w:t>
      </w:r>
      <w:r>
        <w:rPr>
          <w:rFonts w:hint="eastAsia"/>
        </w:rPr>
        <w:t xml:space="preserve">4 </w:t>
      </w:r>
      <w:r>
        <w:rPr>
          <w:rFonts w:hint="eastAsia"/>
        </w:rPr>
        <w:t>工程造价咨询企业可接受委托对工程建设其他费用进行审核，并建立工程建设其他费用支付台账，编制《合同价与费用支付情况表</w:t>
      </w:r>
      <w:r>
        <w:rPr>
          <w:rFonts w:hint="eastAsia"/>
        </w:rPr>
        <w:t>(</w:t>
      </w:r>
      <w:r>
        <w:rPr>
          <w:rFonts w:hint="eastAsia"/>
        </w:rPr>
        <w:t>工程建设其他费用</w:t>
      </w:r>
      <w:r>
        <w:rPr>
          <w:rFonts w:hint="eastAsia"/>
        </w:rPr>
        <w:t>)</w:t>
      </w:r>
      <w:r>
        <w:rPr>
          <w:rFonts w:hint="eastAsia"/>
        </w:rPr>
        <w:t>》，格式参考附录表</w:t>
      </w:r>
      <w:r>
        <w:rPr>
          <w:rFonts w:hint="eastAsia"/>
        </w:rPr>
        <w:t>C</w:t>
      </w:r>
      <w:r>
        <w:rPr>
          <w:rFonts w:hint="eastAsia"/>
        </w:rPr>
        <w:t>．</w:t>
      </w:r>
      <w:r>
        <w:rPr>
          <w:rFonts w:hint="eastAsia"/>
        </w:rPr>
        <w:t>0</w:t>
      </w:r>
      <w:r>
        <w:rPr>
          <w:rFonts w:hint="eastAsia"/>
        </w:rPr>
        <w:t>．</w:t>
      </w:r>
      <w:r>
        <w:rPr>
          <w:rFonts w:hint="eastAsia"/>
        </w:rPr>
        <w:t>2</w:t>
      </w:r>
      <w:r>
        <w:rPr>
          <w:rFonts w:hint="eastAsia"/>
        </w:rPr>
        <w:t>。工程建设其他费用支付台账应按其他费用合同分类建立，其内容应包括：当前累计已支付费用金额、当前累计已付费用比例、未支付费用合同价余额、未支付费用合同价比例、预计剩余费用金额、预计总费用与合同价的差值、产生较大或重大偏差的原因分析等。</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2</w:t>
      </w:r>
      <w:r>
        <w:rPr>
          <w:rFonts w:hint="eastAsia"/>
        </w:rPr>
        <w:t>．</w:t>
      </w:r>
      <w:r>
        <w:rPr>
          <w:rFonts w:hint="eastAsia"/>
        </w:rPr>
        <w:t xml:space="preserve">5 </w:t>
      </w:r>
      <w:r>
        <w:rPr>
          <w:rFonts w:hint="eastAsia"/>
        </w:rPr>
        <w:t>工程造价咨询企业向委托人提交的工程款支付审核意见，应包括下列主要内容：</w:t>
      </w:r>
    </w:p>
    <w:p w:rsidR="00554A6A" w:rsidRDefault="00554A6A" w:rsidP="00554A6A">
      <w:pPr>
        <w:rPr>
          <w:rFonts w:hint="eastAsia"/>
        </w:rPr>
      </w:pPr>
      <w:r>
        <w:rPr>
          <w:rFonts w:hint="eastAsia"/>
        </w:rPr>
        <w:t xml:space="preserve">    1 </w:t>
      </w:r>
      <w:r>
        <w:rPr>
          <w:rFonts w:hint="eastAsia"/>
        </w:rPr>
        <w:t>工程合同总价款；</w:t>
      </w:r>
    </w:p>
    <w:p w:rsidR="00554A6A" w:rsidRDefault="00554A6A" w:rsidP="00554A6A">
      <w:pPr>
        <w:rPr>
          <w:rFonts w:hint="eastAsia"/>
        </w:rPr>
      </w:pPr>
      <w:r>
        <w:rPr>
          <w:rFonts w:hint="eastAsia"/>
        </w:rPr>
        <w:t xml:space="preserve">    2 </w:t>
      </w:r>
      <w:r>
        <w:rPr>
          <w:rFonts w:hint="eastAsia"/>
        </w:rPr>
        <w:t>期初累计已完成的合同价款及其占总价款比例；</w:t>
      </w:r>
    </w:p>
    <w:p w:rsidR="00554A6A" w:rsidRDefault="00554A6A" w:rsidP="00554A6A">
      <w:pPr>
        <w:rPr>
          <w:rFonts w:hint="eastAsia"/>
        </w:rPr>
      </w:pPr>
      <w:r>
        <w:rPr>
          <w:rFonts w:hint="eastAsia"/>
        </w:rPr>
        <w:t xml:space="preserve">    3 </w:t>
      </w:r>
      <w:r>
        <w:rPr>
          <w:rFonts w:hint="eastAsia"/>
        </w:rPr>
        <w:t>期末累计已实际支付的合同价款及其占总价款比例；</w:t>
      </w:r>
    </w:p>
    <w:p w:rsidR="00554A6A" w:rsidRDefault="00554A6A" w:rsidP="00554A6A">
      <w:pPr>
        <w:rPr>
          <w:rFonts w:hint="eastAsia"/>
        </w:rPr>
      </w:pPr>
      <w:r>
        <w:rPr>
          <w:rFonts w:hint="eastAsia"/>
        </w:rPr>
        <w:t xml:space="preserve">    4 </w:t>
      </w:r>
      <w:r>
        <w:rPr>
          <w:rFonts w:hint="eastAsia"/>
        </w:rPr>
        <w:t>本期合计完成的合同价款及其占总价款比例；</w:t>
      </w:r>
    </w:p>
    <w:p w:rsidR="00554A6A" w:rsidRDefault="00554A6A" w:rsidP="00554A6A">
      <w:pPr>
        <w:rPr>
          <w:rFonts w:hint="eastAsia"/>
        </w:rPr>
      </w:pPr>
      <w:r>
        <w:rPr>
          <w:rFonts w:hint="eastAsia"/>
        </w:rPr>
        <w:t xml:space="preserve">    5 </w:t>
      </w:r>
      <w:r>
        <w:rPr>
          <w:rFonts w:hint="eastAsia"/>
        </w:rPr>
        <w:t>本期合计应扣减的金额及其占总价款比例；</w:t>
      </w:r>
    </w:p>
    <w:p w:rsidR="00554A6A" w:rsidRDefault="00554A6A" w:rsidP="00554A6A">
      <w:pPr>
        <w:rPr>
          <w:rFonts w:hint="eastAsia"/>
        </w:rPr>
      </w:pPr>
      <w:r>
        <w:rPr>
          <w:rFonts w:hint="eastAsia"/>
        </w:rPr>
        <w:t xml:space="preserve">    6 </w:t>
      </w:r>
      <w:r>
        <w:rPr>
          <w:rFonts w:hint="eastAsia"/>
        </w:rPr>
        <w:t>本期实际应支付的合同价款及其占总价款比例；</w:t>
      </w:r>
    </w:p>
    <w:p w:rsidR="00554A6A" w:rsidRDefault="00554A6A" w:rsidP="00554A6A">
      <w:pPr>
        <w:ind w:firstLine="435"/>
      </w:pPr>
      <w:r>
        <w:rPr>
          <w:rFonts w:hint="eastAsia"/>
        </w:rPr>
        <w:t xml:space="preserve">7 </w:t>
      </w:r>
      <w:r>
        <w:rPr>
          <w:rFonts w:hint="eastAsia"/>
        </w:rPr>
        <w:t>其他说明及建议。</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 xml:space="preserve">3 </w:t>
      </w:r>
      <w:r>
        <w:rPr>
          <w:rFonts w:hint="eastAsia"/>
        </w:rPr>
        <w:t>询价与核价</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3</w:t>
      </w:r>
      <w:r>
        <w:rPr>
          <w:rFonts w:hint="eastAsia"/>
        </w:rPr>
        <w:t>．</w:t>
      </w:r>
      <w:r>
        <w:rPr>
          <w:rFonts w:hint="eastAsia"/>
        </w:rPr>
        <w:t xml:space="preserve">1 </w:t>
      </w:r>
      <w:r>
        <w:rPr>
          <w:rFonts w:hint="eastAsia"/>
        </w:rPr>
        <w:t>工程造价咨询企业可接受委托承担人工、主要材料或新型材料、设备、机械及专业工程等市场价格的咨询工作，并应出具相应的价格咨询报告或审核意见，询价与核价表格格式可参见附录表</w:t>
      </w:r>
      <w:r>
        <w:rPr>
          <w:rFonts w:hint="eastAsia"/>
        </w:rPr>
        <w:t>D</w:t>
      </w:r>
      <w:r>
        <w:rPr>
          <w:rFonts w:hint="eastAsia"/>
        </w:rPr>
        <w:t>。</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3</w:t>
      </w:r>
      <w:r>
        <w:rPr>
          <w:rFonts w:hint="eastAsia"/>
        </w:rPr>
        <w:t>．</w:t>
      </w:r>
      <w:r>
        <w:rPr>
          <w:rFonts w:hint="eastAsia"/>
        </w:rPr>
        <w:t xml:space="preserve">2 </w:t>
      </w:r>
      <w:r>
        <w:rPr>
          <w:rFonts w:hint="eastAsia"/>
        </w:rPr>
        <w:t>工程造价咨询企业在确定或调整建筑安装工程的人工费时，应根据合同约定、相关工程造价管理机构发布的信息价格以及市场价格信息进行计算。对于主要材料或特殊新型材料、设备、机械及专业工程等相关价格的咨询与审核，应根据市场调查所获取的价格信息计算。</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3</w:t>
      </w:r>
      <w:r>
        <w:rPr>
          <w:rFonts w:hint="eastAsia"/>
        </w:rPr>
        <w:t>．</w:t>
      </w:r>
      <w:r>
        <w:rPr>
          <w:rFonts w:hint="eastAsia"/>
        </w:rPr>
        <w:t xml:space="preserve">3 </w:t>
      </w:r>
      <w:r>
        <w:rPr>
          <w:rFonts w:hint="eastAsia"/>
        </w:rPr>
        <w:t>对于因工程变更引起已标价工程清单项目或工程数量变化，相应的核价工作应按照如下规定进行：</w:t>
      </w:r>
    </w:p>
    <w:p w:rsidR="00554A6A" w:rsidRDefault="00554A6A" w:rsidP="00554A6A">
      <w:pPr>
        <w:rPr>
          <w:rFonts w:hint="eastAsia"/>
        </w:rPr>
      </w:pPr>
      <w:r>
        <w:rPr>
          <w:rFonts w:hint="eastAsia"/>
        </w:rPr>
        <w:t xml:space="preserve">    1 </w:t>
      </w:r>
      <w:r>
        <w:rPr>
          <w:rFonts w:hint="eastAsia"/>
        </w:rPr>
        <w:t>已标价工程量清单中有适用于变更工程项目的，应采用该项目的单价。当工程变更导致清单项目的工程数量发生变化，且工程量偏差超过合同约定的幅度时，应按合同约定调整。</w:t>
      </w:r>
    </w:p>
    <w:p w:rsidR="00554A6A" w:rsidRDefault="00554A6A" w:rsidP="00554A6A">
      <w:pPr>
        <w:rPr>
          <w:rFonts w:hint="eastAsia"/>
        </w:rPr>
      </w:pPr>
      <w:r>
        <w:rPr>
          <w:rFonts w:hint="eastAsia"/>
        </w:rPr>
        <w:t xml:space="preserve">    2 </w:t>
      </w:r>
      <w:r>
        <w:rPr>
          <w:rFonts w:hint="eastAsia"/>
        </w:rPr>
        <w:t>已标价工程量清单中没有适用但有类似变更工程项目的，可在合理范围内参照类似项目价格。</w:t>
      </w:r>
    </w:p>
    <w:p w:rsidR="00554A6A" w:rsidRDefault="00554A6A" w:rsidP="00554A6A">
      <w:pPr>
        <w:rPr>
          <w:rFonts w:hint="eastAsia"/>
        </w:rPr>
      </w:pPr>
      <w:r>
        <w:rPr>
          <w:rFonts w:hint="eastAsia"/>
        </w:rPr>
        <w:t xml:space="preserve">    3 </w:t>
      </w:r>
      <w:r>
        <w:rPr>
          <w:rFonts w:hint="eastAsia"/>
        </w:rPr>
        <w:t>已标价工程量清单中没有适用也没有类似于变更工程项目的，应依据合同相关约定确定变更工程项目的价格。合同没有约定的则应依据变更工程资料、工程计量规则和计价办法、工程造价管理机构发布的信息价格和承包人报价浮动率确定变更工程项目的价格，并经发包人确认。</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3</w:t>
      </w:r>
      <w:r>
        <w:rPr>
          <w:rFonts w:hint="eastAsia"/>
        </w:rPr>
        <w:t>．</w:t>
      </w:r>
      <w:r>
        <w:rPr>
          <w:rFonts w:hint="eastAsia"/>
        </w:rPr>
        <w:t xml:space="preserve">4 </w:t>
      </w:r>
      <w:r>
        <w:rPr>
          <w:rFonts w:hint="eastAsia"/>
        </w:rPr>
        <w:t>对采用工程量清单方式招标的专业工程暂估价、材料设备暂定价，工程造价咨询企业应对后续招标采购和直接采购材料或设备价格提供咨询意见。对于招标采购的，工程造价咨询企业应编制或审核专业工程暂估价项目的清单和最高投标限价；对于直接采购材料或设备的，工程造价咨询企业应通过对三家及以上同等档次并符合要求的材料设备供货商询价、比价，提供审核意见。</w:t>
      </w:r>
    </w:p>
    <w:p w:rsidR="00554A6A" w:rsidRDefault="00554A6A" w:rsidP="00554A6A"/>
    <w:p w:rsidR="00554A6A" w:rsidRDefault="00554A6A" w:rsidP="00554A6A">
      <w:r>
        <w:rPr>
          <w:rFonts w:hint="eastAsia"/>
        </w:rPr>
        <w:t>7</w:t>
      </w:r>
      <w:r>
        <w:rPr>
          <w:rFonts w:hint="eastAsia"/>
        </w:rPr>
        <w:t>．</w:t>
      </w:r>
      <w:r>
        <w:rPr>
          <w:rFonts w:hint="eastAsia"/>
        </w:rPr>
        <w:t>3</w:t>
      </w:r>
      <w:r>
        <w:rPr>
          <w:rFonts w:hint="eastAsia"/>
        </w:rPr>
        <w:t>．</w:t>
      </w:r>
      <w:r>
        <w:rPr>
          <w:rFonts w:hint="eastAsia"/>
        </w:rPr>
        <w:t xml:space="preserve">5 </w:t>
      </w:r>
      <w:r>
        <w:rPr>
          <w:rFonts w:hint="eastAsia"/>
        </w:rPr>
        <w:t>工程造价咨询企业应依据国家及行业有关规定、相关执业标准及合同约定独立进行询价与核价工作。当遇有分歧意见时，应在委托人和意见分歧单位或相关利益方共同参加的前提下进行讨论，并有权保留自己的专业意见，拒绝其他人员无正当理由修改核价结果的要求，及完成工作过程的记录。</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 xml:space="preserve">4 </w:t>
      </w:r>
      <w:r>
        <w:rPr>
          <w:rFonts w:hint="eastAsia"/>
        </w:rPr>
        <w:t>工程变更、工程索赔和工程签证审核</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4</w:t>
      </w:r>
      <w:r>
        <w:rPr>
          <w:rFonts w:hint="eastAsia"/>
        </w:rPr>
        <w:t>．</w:t>
      </w:r>
      <w:r>
        <w:rPr>
          <w:rFonts w:hint="eastAsia"/>
        </w:rPr>
        <w:t xml:space="preserve">1 </w:t>
      </w:r>
      <w:r>
        <w:rPr>
          <w:rFonts w:hint="eastAsia"/>
        </w:rPr>
        <w:t>工程造价咨询企业应按施工合同约定对工程变更、工程索赔和工程签证进行审核。当施工合同未约定或约定不明时，应按国家和行业的有关规定执行。工程变更、工程签证及工程索赔台账编制格式可分别参考本规程附录表</w:t>
      </w:r>
      <w:r>
        <w:rPr>
          <w:rFonts w:hint="eastAsia"/>
        </w:rPr>
        <w:t>E</w:t>
      </w:r>
      <w:r>
        <w:rPr>
          <w:rFonts w:hint="eastAsia"/>
        </w:rPr>
        <w:t>．</w:t>
      </w:r>
      <w:r>
        <w:rPr>
          <w:rFonts w:hint="eastAsia"/>
        </w:rPr>
        <w:t>0</w:t>
      </w:r>
      <w:r>
        <w:rPr>
          <w:rFonts w:hint="eastAsia"/>
        </w:rPr>
        <w:t>．</w:t>
      </w:r>
      <w:r>
        <w:rPr>
          <w:rFonts w:hint="eastAsia"/>
        </w:rPr>
        <w:t>1</w:t>
      </w:r>
      <w:r>
        <w:rPr>
          <w:rFonts w:hint="eastAsia"/>
        </w:rPr>
        <w:t>～表</w:t>
      </w:r>
      <w:r>
        <w:rPr>
          <w:rFonts w:hint="eastAsia"/>
        </w:rPr>
        <w:t>E</w:t>
      </w:r>
      <w:r>
        <w:rPr>
          <w:rFonts w:hint="eastAsia"/>
        </w:rPr>
        <w:t>．</w:t>
      </w:r>
      <w:r>
        <w:rPr>
          <w:rFonts w:hint="eastAsia"/>
        </w:rPr>
        <w:t>0</w:t>
      </w:r>
      <w:r>
        <w:rPr>
          <w:rFonts w:hint="eastAsia"/>
        </w:rPr>
        <w:t>．</w:t>
      </w:r>
      <w:r>
        <w:rPr>
          <w:rFonts w:hint="eastAsia"/>
        </w:rPr>
        <w:t>3</w:t>
      </w:r>
      <w:r>
        <w:rPr>
          <w:rFonts w:hint="eastAsia"/>
        </w:rPr>
        <w:t>。</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4</w:t>
      </w:r>
      <w:r>
        <w:rPr>
          <w:rFonts w:hint="eastAsia"/>
        </w:rPr>
        <w:t>．</w:t>
      </w:r>
      <w:r>
        <w:rPr>
          <w:rFonts w:hint="eastAsia"/>
        </w:rPr>
        <w:t xml:space="preserve">2 </w:t>
      </w:r>
      <w:r>
        <w:rPr>
          <w:rFonts w:hint="eastAsia"/>
        </w:rPr>
        <w:t>工程造价咨询企业应在工程变更和工程签证确认前，对其可能引起的费用变化提出建议，并根据施工合同的约定对有效的工程变更和工程签证进行审核，计算工程变更和工程签证引起的造价变化，并计入当期工程造价。工程造价咨询企业对工程变更、工程签证认为签署不明或有疑义时，可要求施工单位、建设单位或监理单位予以澄清。</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4</w:t>
      </w:r>
      <w:r>
        <w:rPr>
          <w:rFonts w:hint="eastAsia"/>
        </w:rPr>
        <w:t>．</w:t>
      </w:r>
      <w:r>
        <w:rPr>
          <w:rFonts w:hint="eastAsia"/>
        </w:rPr>
        <w:t xml:space="preserve">3 </w:t>
      </w:r>
      <w:r>
        <w:rPr>
          <w:rFonts w:hint="eastAsia"/>
        </w:rPr>
        <w:t>工程造价咨询企业收到工程索赔费用申请报告后，应在施工合同约定的时间内予以审核，并应出具工程索赔费用审核报告或要求申请人进一步补充索赔理由和依据。</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4</w:t>
      </w:r>
      <w:r>
        <w:rPr>
          <w:rFonts w:hint="eastAsia"/>
        </w:rPr>
        <w:t>．</w:t>
      </w:r>
      <w:r>
        <w:rPr>
          <w:rFonts w:hint="eastAsia"/>
        </w:rPr>
        <w:t xml:space="preserve">4 </w:t>
      </w:r>
      <w:r>
        <w:rPr>
          <w:rFonts w:hint="eastAsia"/>
        </w:rPr>
        <w:t>工程造价咨询企业对工程变更和工程签证的审核应遵循以下原则：</w:t>
      </w:r>
    </w:p>
    <w:p w:rsidR="00554A6A" w:rsidRDefault="00554A6A" w:rsidP="00554A6A">
      <w:pPr>
        <w:rPr>
          <w:rFonts w:hint="eastAsia"/>
        </w:rPr>
      </w:pPr>
      <w:r>
        <w:rPr>
          <w:rFonts w:hint="eastAsia"/>
        </w:rPr>
        <w:t xml:space="preserve">    1 </w:t>
      </w:r>
      <w:r>
        <w:rPr>
          <w:rFonts w:hint="eastAsia"/>
        </w:rPr>
        <w:t>审核工程变更和工程签证的必要性和合理性；</w:t>
      </w:r>
    </w:p>
    <w:p w:rsidR="00554A6A" w:rsidRDefault="00554A6A" w:rsidP="00554A6A">
      <w:pPr>
        <w:rPr>
          <w:rFonts w:hint="eastAsia"/>
        </w:rPr>
      </w:pPr>
      <w:r>
        <w:rPr>
          <w:rFonts w:hint="eastAsia"/>
        </w:rPr>
        <w:t xml:space="preserve">    2 </w:t>
      </w:r>
      <w:r>
        <w:rPr>
          <w:rFonts w:hint="eastAsia"/>
        </w:rPr>
        <w:t>审核工程变更和工程签证方案的合法性、合规性、有效性、可行性和经济性。</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4</w:t>
      </w:r>
      <w:r>
        <w:rPr>
          <w:rFonts w:hint="eastAsia"/>
        </w:rPr>
        <w:t>．</w:t>
      </w:r>
      <w:r>
        <w:rPr>
          <w:rFonts w:hint="eastAsia"/>
        </w:rPr>
        <w:t xml:space="preserve">5 </w:t>
      </w:r>
      <w:r>
        <w:rPr>
          <w:rFonts w:hint="eastAsia"/>
        </w:rPr>
        <w:t>审核工程造价咨询企业对工程索赔的审核应遵循以下原则：</w:t>
      </w:r>
    </w:p>
    <w:p w:rsidR="00554A6A" w:rsidRDefault="00554A6A" w:rsidP="00554A6A">
      <w:pPr>
        <w:rPr>
          <w:rFonts w:hint="eastAsia"/>
        </w:rPr>
      </w:pPr>
      <w:r>
        <w:rPr>
          <w:rFonts w:hint="eastAsia"/>
        </w:rPr>
        <w:t xml:space="preserve">    1 </w:t>
      </w:r>
      <w:r>
        <w:rPr>
          <w:rFonts w:hint="eastAsia"/>
        </w:rPr>
        <w:t>审核索赔事项的时效性、程序的有效性和相关手续的完整性；</w:t>
      </w:r>
    </w:p>
    <w:p w:rsidR="00554A6A" w:rsidRDefault="00554A6A" w:rsidP="00554A6A">
      <w:pPr>
        <w:rPr>
          <w:rFonts w:hint="eastAsia"/>
        </w:rPr>
      </w:pPr>
      <w:r>
        <w:rPr>
          <w:rFonts w:hint="eastAsia"/>
        </w:rPr>
        <w:t xml:space="preserve">    2 </w:t>
      </w:r>
      <w:r>
        <w:rPr>
          <w:rFonts w:hint="eastAsia"/>
        </w:rPr>
        <w:t>审核索赔理由的真实性和正当性；</w:t>
      </w:r>
    </w:p>
    <w:p w:rsidR="00554A6A" w:rsidRDefault="00554A6A" w:rsidP="00554A6A">
      <w:pPr>
        <w:rPr>
          <w:rFonts w:hint="eastAsia"/>
        </w:rPr>
      </w:pPr>
      <w:r>
        <w:rPr>
          <w:rFonts w:hint="eastAsia"/>
        </w:rPr>
        <w:t xml:space="preserve">    3 </w:t>
      </w:r>
      <w:r>
        <w:rPr>
          <w:rFonts w:hint="eastAsia"/>
        </w:rPr>
        <w:t>审核索赔资料的全面性和完整性；</w:t>
      </w:r>
    </w:p>
    <w:p w:rsidR="00554A6A" w:rsidRDefault="00554A6A" w:rsidP="00554A6A">
      <w:pPr>
        <w:rPr>
          <w:rFonts w:hint="eastAsia"/>
        </w:rPr>
      </w:pPr>
      <w:r>
        <w:rPr>
          <w:rFonts w:hint="eastAsia"/>
        </w:rPr>
        <w:t xml:space="preserve">    4 </w:t>
      </w:r>
      <w:r>
        <w:rPr>
          <w:rFonts w:hint="eastAsia"/>
        </w:rPr>
        <w:t>审核索赔依据的关联性；</w:t>
      </w:r>
    </w:p>
    <w:p w:rsidR="00554A6A" w:rsidRDefault="00554A6A" w:rsidP="00554A6A">
      <w:pPr>
        <w:rPr>
          <w:rFonts w:hint="eastAsia"/>
        </w:rPr>
      </w:pPr>
      <w:r>
        <w:rPr>
          <w:rFonts w:hint="eastAsia"/>
        </w:rPr>
        <w:t xml:space="preserve">    5 </w:t>
      </w:r>
      <w:r>
        <w:rPr>
          <w:rFonts w:hint="eastAsia"/>
        </w:rPr>
        <w:t>审核索赔工期和索赔费用计算的准确性。</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4</w:t>
      </w:r>
      <w:r>
        <w:rPr>
          <w:rFonts w:hint="eastAsia"/>
        </w:rPr>
        <w:t>．</w:t>
      </w:r>
      <w:r>
        <w:rPr>
          <w:rFonts w:hint="eastAsia"/>
        </w:rPr>
        <w:t xml:space="preserve">6 </w:t>
      </w:r>
      <w:r>
        <w:rPr>
          <w:rFonts w:hint="eastAsia"/>
        </w:rPr>
        <w:t>工程造价咨询企业审核工程索赔费用后，应在签证单上签署意见或出具报告，意见或报告应包括下列主要内容：</w:t>
      </w:r>
    </w:p>
    <w:p w:rsidR="00554A6A" w:rsidRDefault="00554A6A" w:rsidP="00554A6A">
      <w:pPr>
        <w:rPr>
          <w:rFonts w:hint="eastAsia"/>
        </w:rPr>
      </w:pPr>
      <w:r>
        <w:rPr>
          <w:rFonts w:hint="eastAsia"/>
        </w:rPr>
        <w:t xml:space="preserve">    1 </w:t>
      </w:r>
      <w:r>
        <w:rPr>
          <w:rFonts w:hint="eastAsia"/>
        </w:rPr>
        <w:t>索赔事项和要求；</w:t>
      </w:r>
    </w:p>
    <w:p w:rsidR="00554A6A" w:rsidRDefault="00554A6A" w:rsidP="00554A6A">
      <w:pPr>
        <w:rPr>
          <w:rFonts w:hint="eastAsia"/>
        </w:rPr>
      </w:pPr>
      <w:r>
        <w:rPr>
          <w:rFonts w:hint="eastAsia"/>
        </w:rPr>
        <w:t xml:space="preserve">    2 </w:t>
      </w:r>
      <w:r>
        <w:rPr>
          <w:rFonts w:hint="eastAsia"/>
        </w:rPr>
        <w:t>审核范围和依据；</w:t>
      </w:r>
    </w:p>
    <w:p w:rsidR="00554A6A" w:rsidRDefault="00554A6A" w:rsidP="00554A6A">
      <w:pPr>
        <w:rPr>
          <w:rFonts w:hint="eastAsia"/>
        </w:rPr>
      </w:pPr>
      <w:r>
        <w:rPr>
          <w:rFonts w:hint="eastAsia"/>
        </w:rPr>
        <w:t xml:space="preserve">    3 </w:t>
      </w:r>
      <w:r>
        <w:rPr>
          <w:rFonts w:hint="eastAsia"/>
        </w:rPr>
        <w:t>审核引证的相关合同条款；</w:t>
      </w:r>
    </w:p>
    <w:p w:rsidR="00554A6A" w:rsidRDefault="00554A6A" w:rsidP="00554A6A">
      <w:pPr>
        <w:rPr>
          <w:rFonts w:hint="eastAsia"/>
        </w:rPr>
      </w:pPr>
      <w:r>
        <w:rPr>
          <w:rFonts w:hint="eastAsia"/>
        </w:rPr>
        <w:t xml:space="preserve">    4 </w:t>
      </w:r>
      <w:r>
        <w:rPr>
          <w:rFonts w:hint="eastAsia"/>
        </w:rPr>
        <w:t>索赔费用审核计算方法；</w:t>
      </w:r>
    </w:p>
    <w:p w:rsidR="00554A6A" w:rsidRDefault="00554A6A" w:rsidP="00554A6A">
      <w:pPr>
        <w:ind w:firstLine="435"/>
      </w:pPr>
      <w:r>
        <w:rPr>
          <w:rFonts w:hint="eastAsia"/>
        </w:rPr>
        <w:t xml:space="preserve">5 </w:t>
      </w:r>
      <w:r>
        <w:rPr>
          <w:rFonts w:hint="eastAsia"/>
        </w:rPr>
        <w:t>索赔费用审核计算细目。</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 xml:space="preserve">5 </w:t>
      </w:r>
      <w:r>
        <w:rPr>
          <w:rFonts w:hint="eastAsia"/>
        </w:rPr>
        <w:t>合同期中结算、终止结算审核</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5</w:t>
      </w:r>
      <w:r>
        <w:rPr>
          <w:rFonts w:hint="eastAsia"/>
        </w:rPr>
        <w:t>．</w:t>
      </w:r>
      <w:r>
        <w:rPr>
          <w:rFonts w:hint="eastAsia"/>
        </w:rPr>
        <w:t xml:space="preserve">1 </w:t>
      </w:r>
      <w:r>
        <w:rPr>
          <w:rFonts w:hint="eastAsia"/>
        </w:rPr>
        <w:t>工程造价咨询企业对于工程实施阶段期中结算审核，应包括工程预付款和工程进度款支付的结算审核，以及单项工程或单位工程或规模较大的分部工程或标段工程完成后的结算审核。</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5</w:t>
      </w:r>
      <w:r>
        <w:rPr>
          <w:rFonts w:hint="eastAsia"/>
        </w:rPr>
        <w:t>．</w:t>
      </w:r>
      <w:r>
        <w:rPr>
          <w:rFonts w:hint="eastAsia"/>
        </w:rPr>
        <w:t xml:space="preserve">2 </w:t>
      </w:r>
      <w:r>
        <w:rPr>
          <w:rFonts w:hint="eastAsia"/>
        </w:rPr>
        <w:t>工程造价咨询企业对于工程实施阶段期中结算审核，应遵循合同约定并按国家和行业现行相关标准规范执行。</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5</w:t>
      </w:r>
      <w:r>
        <w:rPr>
          <w:rFonts w:hint="eastAsia"/>
        </w:rPr>
        <w:t>．</w:t>
      </w:r>
      <w:r>
        <w:rPr>
          <w:rFonts w:hint="eastAsia"/>
        </w:rPr>
        <w:t xml:space="preserve">3 </w:t>
      </w:r>
      <w:r>
        <w:rPr>
          <w:rFonts w:hint="eastAsia"/>
        </w:rPr>
        <w:t>经发承包双方签署认可的期中结算成果，应作为终止结算或竣工结算编制与审核的组成部分，无须再对该部分工程内容进行计量计价，但对于已完工程部分有变更或返修的除外。</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5</w:t>
      </w:r>
      <w:r>
        <w:rPr>
          <w:rFonts w:hint="eastAsia"/>
        </w:rPr>
        <w:t>．</w:t>
      </w:r>
      <w:r>
        <w:rPr>
          <w:rFonts w:hint="eastAsia"/>
        </w:rPr>
        <w:t xml:space="preserve">4 </w:t>
      </w:r>
      <w:r>
        <w:rPr>
          <w:rFonts w:hint="eastAsia"/>
        </w:rPr>
        <w:t>合同终止结算的编制与审核应按国家和行业现行相关标准规范执行，其编制与审核应包括下列内容：</w:t>
      </w:r>
    </w:p>
    <w:p w:rsidR="00554A6A" w:rsidRDefault="00554A6A" w:rsidP="00554A6A">
      <w:pPr>
        <w:rPr>
          <w:rFonts w:hint="eastAsia"/>
        </w:rPr>
      </w:pPr>
      <w:r>
        <w:rPr>
          <w:rFonts w:hint="eastAsia"/>
        </w:rPr>
        <w:t xml:space="preserve">    1 </w:t>
      </w:r>
      <w:r>
        <w:rPr>
          <w:rFonts w:hint="eastAsia"/>
        </w:rPr>
        <w:t>发承包双方确认已完成的分部分项工程费用、发承包双方确认已发生的措施项目费用及其他项目费用；</w:t>
      </w:r>
    </w:p>
    <w:p w:rsidR="00554A6A" w:rsidRDefault="00554A6A" w:rsidP="00554A6A">
      <w:pPr>
        <w:rPr>
          <w:rFonts w:hint="eastAsia"/>
        </w:rPr>
      </w:pPr>
      <w:r>
        <w:rPr>
          <w:rFonts w:hint="eastAsia"/>
        </w:rPr>
        <w:t xml:space="preserve">    2 </w:t>
      </w:r>
      <w:r>
        <w:rPr>
          <w:rFonts w:hint="eastAsia"/>
        </w:rPr>
        <w:t>发承包双方确认的对于招标工程量清单漏项的补偿费用、工程变更、工程签证、工程索赔等费用；</w:t>
      </w:r>
    </w:p>
    <w:p w:rsidR="00554A6A" w:rsidRDefault="00554A6A" w:rsidP="00554A6A">
      <w:pPr>
        <w:rPr>
          <w:rFonts w:hint="eastAsia"/>
        </w:rPr>
      </w:pPr>
      <w:r>
        <w:rPr>
          <w:rFonts w:hint="eastAsia"/>
        </w:rPr>
        <w:t xml:space="preserve">    3 </w:t>
      </w:r>
      <w:r>
        <w:rPr>
          <w:rFonts w:hint="eastAsia"/>
        </w:rPr>
        <w:t>发承包双方确认的工程索赔费用；</w:t>
      </w:r>
    </w:p>
    <w:p w:rsidR="00554A6A" w:rsidRDefault="00554A6A" w:rsidP="00554A6A">
      <w:pPr>
        <w:rPr>
          <w:rFonts w:hint="eastAsia"/>
        </w:rPr>
      </w:pPr>
      <w:r>
        <w:rPr>
          <w:rFonts w:hint="eastAsia"/>
        </w:rPr>
        <w:t xml:space="preserve">    4 </w:t>
      </w:r>
      <w:r>
        <w:rPr>
          <w:rFonts w:hint="eastAsia"/>
        </w:rPr>
        <w:t>按照施工合同约定对因市场物价变化引起的人工、材料、机械价格进行调整的费用；</w:t>
      </w:r>
    </w:p>
    <w:p w:rsidR="00554A6A" w:rsidRDefault="00554A6A" w:rsidP="00554A6A">
      <w:pPr>
        <w:rPr>
          <w:rFonts w:hint="eastAsia"/>
        </w:rPr>
      </w:pPr>
      <w:r>
        <w:rPr>
          <w:rFonts w:hint="eastAsia"/>
        </w:rPr>
        <w:t xml:space="preserve">    5 </w:t>
      </w:r>
      <w:r>
        <w:rPr>
          <w:rFonts w:hint="eastAsia"/>
        </w:rPr>
        <w:t>按照经批准的工程材料设备采购计划已进入现场的工程材料设备费用，以及根据工程材料设备采购合同约定已发生的相关费用；</w:t>
      </w:r>
    </w:p>
    <w:p w:rsidR="00554A6A" w:rsidRDefault="00554A6A" w:rsidP="00554A6A">
      <w:pPr>
        <w:rPr>
          <w:rFonts w:hint="eastAsia"/>
        </w:rPr>
      </w:pPr>
      <w:r>
        <w:rPr>
          <w:rFonts w:hint="eastAsia"/>
        </w:rPr>
        <w:t xml:space="preserve">    6 </w:t>
      </w:r>
      <w:r>
        <w:rPr>
          <w:rFonts w:hint="eastAsia"/>
        </w:rPr>
        <w:t>现场已发生的管理人员、机械费用及临时设施费用；</w:t>
      </w:r>
    </w:p>
    <w:p w:rsidR="00554A6A" w:rsidRDefault="00554A6A" w:rsidP="00554A6A">
      <w:pPr>
        <w:rPr>
          <w:rFonts w:hint="eastAsia"/>
        </w:rPr>
      </w:pPr>
      <w:r>
        <w:rPr>
          <w:rFonts w:hint="eastAsia"/>
        </w:rPr>
        <w:t xml:space="preserve">    7 </w:t>
      </w:r>
      <w:r>
        <w:rPr>
          <w:rFonts w:hint="eastAsia"/>
        </w:rPr>
        <w:t>发承包双方确认的合同终止违约赔偿或补偿费用，包括其他承包人及相关关联方的费用；</w:t>
      </w:r>
    </w:p>
    <w:p w:rsidR="00554A6A" w:rsidRDefault="00554A6A" w:rsidP="00554A6A">
      <w:pPr>
        <w:ind w:firstLine="435"/>
      </w:pPr>
      <w:r>
        <w:rPr>
          <w:rFonts w:hint="eastAsia"/>
        </w:rPr>
        <w:t xml:space="preserve">8 </w:t>
      </w:r>
      <w:r>
        <w:rPr>
          <w:rFonts w:hint="eastAsia"/>
        </w:rPr>
        <w:t>规费和税金。</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 xml:space="preserve">6 </w:t>
      </w:r>
      <w:r>
        <w:rPr>
          <w:rFonts w:hint="eastAsia"/>
        </w:rPr>
        <w:t>工程造价动态管理</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6</w:t>
      </w:r>
      <w:r>
        <w:rPr>
          <w:rFonts w:hint="eastAsia"/>
        </w:rPr>
        <w:t>．</w:t>
      </w:r>
      <w:r>
        <w:rPr>
          <w:rFonts w:hint="eastAsia"/>
        </w:rPr>
        <w:t xml:space="preserve">1 </w:t>
      </w:r>
      <w:r>
        <w:rPr>
          <w:rFonts w:hint="eastAsia"/>
        </w:rPr>
        <w:t>工程造价咨询企业可接受委托进行项目实施阶段的工程造价动态管理，并应提交动态管理咨询报告，相关表格格式可参照附录表</w:t>
      </w:r>
      <w:r>
        <w:rPr>
          <w:rFonts w:hint="eastAsia"/>
        </w:rPr>
        <w:t>F</w:t>
      </w:r>
      <w:r>
        <w:rPr>
          <w:rFonts w:hint="eastAsia"/>
        </w:rPr>
        <w:t>。</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6</w:t>
      </w:r>
      <w:r>
        <w:rPr>
          <w:rFonts w:hint="eastAsia"/>
        </w:rPr>
        <w:t>．</w:t>
      </w:r>
      <w:r>
        <w:rPr>
          <w:rFonts w:hint="eastAsia"/>
        </w:rPr>
        <w:t xml:space="preserve">2 </w:t>
      </w:r>
      <w:r>
        <w:rPr>
          <w:rFonts w:hint="eastAsia"/>
        </w:rPr>
        <w:t>工程造价咨询企业编制工程造价动态管理报告应包括下列内容：</w:t>
      </w:r>
    </w:p>
    <w:p w:rsidR="00554A6A" w:rsidRDefault="00554A6A" w:rsidP="00554A6A">
      <w:pPr>
        <w:rPr>
          <w:rFonts w:hint="eastAsia"/>
        </w:rPr>
      </w:pPr>
      <w:r>
        <w:rPr>
          <w:rFonts w:hint="eastAsia"/>
        </w:rPr>
        <w:t xml:space="preserve">    1 </w:t>
      </w:r>
      <w:r>
        <w:rPr>
          <w:rFonts w:hint="eastAsia"/>
        </w:rPr>
        <w:t>项目批准概算金额</w:t>
      </w:r>
      <w:r>
        <w:rPr>
          <w:rFonts w:hint="eastAsia"/>
        </w:rPr>
        <w:t>(</w:t>
      </w:r>
      <w:r>
        <w:rPr>
          <w:rFonts w:hint="eastAsia"/>
        </w:rPr>
        <w:t>或修正概算金额</w:t>
      </w:r>
      <w:r>
        <w:rPr>
          <w:rFonts w:hint="eastAsia"/>
        </w:rPr>
        <w:t>)</w:t>
      </w:r>
      <w:r>
        <w:rPr>
          <w:rFonts w:hint="eastAsia"/>
        </w:rPr>
        <w:t>；</w:t>
      </w:r>
    </w:p>
    <w:p w:rsidR="00554A6A" w:rsidRDefault="00554A6A" w:rsidP="00554A6A">
      <w:pPr>
        <w:rPr>
          <w:rFonts w:hint="eastAsia"/>
        </w:rPr>
      </w:pPr>
      <w:r>
        <w:rPr>
          <w:rFonts w:hint="eastAsia"/>
        </w:rPr>
        <w:t xml:space="preserve">    2 </w:t>
      </w:r>
      <w:r>
        <w:rPr>
          <w:rFonts w:hint="eastAsia"/>
        </w:rPr>
        <w:t>投资控制目标值；</w:t>
      </w:r>
    </w:p>
    <w:p w:rsidR="00554A6A" w:rsidRDefault="00554A6A" w:rsidP="00554A6A">
      <w:pPr>
        <w:rPr>
          <w:rFonts w:hint="eastAsia"/>
        </w:rPr>
      </w:pPr>
      <w:r>
        <w:rPr>
          <w:rFonts w:hint="eastAsia"/>
        </w:rPr>
        <w:t xml:space="preserve">    3 </w:t>
      </w:r>
      <w:r>
        <w:rPr>
          <w:rFonts w:hint="eastAsia"/>
        </w:rPr>
        <w:t>拟分包合同执行情况及预估合同价款；</w:t>
      </w:r>
    </w:p>
    <w:p w:rsidR="00554A6A" w:rsidRDefault="00554A6A" w:rsidP="00554A6A">
      <w:pPr>
        <w:rPr>
          <w:rFonts w:hint="eastAsia"/>
        </w:rPr>
      </w:pPr>
      <w:r>
        <w:rPr>
          <w:rFonts w:hint="eastAsia"/>
        </w:rPr>
        <w:t xml:space="preserve">    4 </w:t>
      </w:r>
      <w:r>
        <w:rPr>
          <w:rFonts w:hint="eastAsia"/>
        </w:rPr>
        <w:t>已签合同名称、编号和签约价款；</w:t>
      </w:r>
    </w:p>
    <w:p w:rsidR="00554A6A" w:rsidRDefault="00554A6A" w:rsidP="00554A6A">
      <w:pPr>
        <w:rPr>
          <w:rFonts w:hint="eastAsia"/>
        </w:rPr>
      </w:pPr>
      <w:r>
        <w:rPr>
          <w:rFonts w:hint="eastAsia"/>
        </w:rPr>
        <w:t xml:space="preserve">    5 </w:t>
      </w:r>
      <w:r>
        <w:rPr>
          <w:rFonts w:hint="eastAsia"/>
        </w:rPr>
        <w:t>已确定的待签合同及其价款；</w:t>
      </w:r>
    </w:p>
    <w:p w:rsidR="00554A6A" w:rsidRDefault="00554A6A" w:rsidP="00554A6A">
      <w:pPr>
        <w:rPr>
          <w:rFonts w:hint="eastAsia"/>
        </w:rPr>
      </w:pPr>
      <w:r>
        <w:rPr>
          <w:rFonts w:hint="eastAsia"/>
        </w:rPr>
        <w:t xml:space="preserve">    6 </w:t>
      </w:r>
      <w:r>
        <w:rPr>
          <w:rFonts w:hint="eastAsia"/>
        </w:rPr>
        <w:t>暂估价的执行情况，暂估价的执行情况可按本规程附录表</w:t>
      </w:r>
      <w:r>
        <w:rPr>
          <w:rFonts w:hint="eastAsia"/>
        </w:rPr>
        <w:t>G</w:t>
      </w:r>
      <w:r>
        <w:rPr>
          <w:rFonts w:hint="eastAsia"/>
        </w:rPr>
        <w:t>．</w:t>
      </w:r>
      <w:r>
        <w:rPr>
          <w:rFonts w:hint="eastAsia"/>
        </w:rPr>
        <w:t>0</w:t>
      </w:r>
      <w:r>
        <w:rPr>
          <w:rFonts w:hint="eastAsia"/>
        </w:rPr>
        <w:t>．</w:t>
      </w:r>
      <w:r>
        <w:rPr>
          <w:rFonts w:hint="eastAsia"/>
        </w:rPr>
        <w:t>1</w:t>
      </w:r>
      <w:r>
        <w:rPr>
          <w:rFonts w:hint="eastAsia"/>
        </w:rPr>
        <w:t>和表</w:t>
      </w:r>
      <w:r>
        <w:rPr>
          <w:rFonts w:hint="eastAsia"/>
        </w:rPr>
        <w:t>G</w:t>
      </w:r>
      <w:r>
        <w:rPr>
          <w:rFonts w:hint="eastAsia"/>
        </w:rPr>
        <w:t>．</w:t>
      </w:r>
      <w:r>
        <w:rPr>
          <w:rFonts w:hint="eastAsia"/>
        </w:rPr>
        <w:t>0</w:t>
      </w:r>
      <w:r>
        <w:rPr>
          <w:rFonts w:hint="eastAsia"/>
        </w:rPr>
        <w:t>．</w:t>
      </w:r>
      <w:r>
        <w:rPr>
          <w:rFonts w:hint="eastAsia"/>
        </w:rPr>
        <w:t>2</w:t>
      </w:r>
      <w:r>
        <w:rPr>
          <w:rFonts w:hint="eastAsia"/>
        </w:rPr>
        <w:t>；</w:t>
      </w:r>
    </w:p>
    <w:p w:rsidR="00554A6A" w:rsidRDefault="00554A6A" w:rsidP="00554A6A">
      <w:pPr>
        <w:rPr>
          <w:rFonts w:hint="eastAsia"/>
        </w:rPr>
      </w:pPr>
      <w:r>
        <w:rPr>
          <w:rFonts w:hint="eastAsia"/>
        </w:rPr>
        <w:t xml:space="preserve">    7 </w:t>
      </w:r>
      <w:r>
        <w:rPr>
          <w:rFonts w:hint="eastAsia"/>
        </w:rPr>
        <w:t>本期前累计已发生的工程变更和工程签证费用；</w:t>
      </w:r>
    </w:p>
    <w:p w:rsidR="00554A6A" w:rsidRDefault="00554A6A" w:rsidP="00554A6A">
      <w:pPr>
        <w:rPr>
          <w:rFonts w:hint="eastAsia"/>
        </w:rPr>
      </w:pPr>
      <w:r>
        <w:rPr>
          <w:rFonts w:hint="eastAsia"/>
        </w:rPr>
        <w:t xml:space="preserve">    8 </w:t>
      </w:r>
      <w:r>
        <w:rPr>
          <w:rFonts w:hint="eastAsia"/>
        </w:rPr>
        <w:t>本期前累计已实际支付的工程价款及占合同总价款比例；</w:t>
      </w:r>
    </w:p>
    <w:p w:rsidR="00554A6A" w:rsidRDefault="00554A6A" w:rsidP="00554A6A">
      <w:pPr>
        <w:rPr>
          <w:rFonts w:hint="eastAsia"/>
        </w:rPr>
      </w:pPr>
      <w:r>
        <w:rPr>
          <w:rFonts w:hint="eastAsia"/>
        </w:rPr>
        <w:t xml:space="preserve">    9 </w:t>
      </w:r>
      <w:r>
        <w:rPr>
          <w:rFonts w:hint="eastAsia"/>
        </w:rPr>
        <w:t>本期前累计工程造价与批准概算</w:t>
      </w:r>
      <w:r>
        <w:rPr>
          <w:rFonts w:hint="eastAsia"/>
        </w:rPr>
        <w:t>(</w:t>
      </w:r>
      <w:r>
        <w:rPr>
          <w:rFonts w:hint="eastAsia"/>
        </w:rPr>
        <w:t>或投资控制目标值</w:t>
      </w:r>
      <w:r>
        <w:rPr>
          <w:rFonts w:hint="eastAsia"/>
        </w:rPr>
        <w:t>)</w:t>
      </w:r>
      <w:r>
        <w:rPr>
          <w:rFonts w:hint="eastAsia"/>
        </w:rPr>
        <w:t>的差值；</w:t>
      </w:r>
    </w:p>
    <w:p w:rsidR="00554A6A" w:rsidRDefault="00554A6A" w:rsidP="00554A6A">
      <w:pPr>
        <w:rPr>
          <w:rFonts w:hint="eastAsia"/>
        </w:rPr>
      </w:pPr>
      <w:r>
        <w:rPr>
          <w:rFonts w:hint="eastAsia"/>
        </w:rPr>
        <w:t xml:space="preserve">    10 </w:t>
      </w:r>
      <w:r>
        <w:rPr>
          <w:rFonts w:hint="eastAsia"/>
        </w:rPr>
        <w:t>主要偏差情况及产生较大或重大偏差的原因分析；</w:t>
      </w:r>
    </w:p>
    <w:p w:rsidR="00554A6A" w:rsidRDefault="00554A6A" w:rsidP="00554A6A">
      <w:pPr>
        <w:rPr>
          <w:rFonts w:hint="eastAsia"/>
        </w:rPr>
      </w:pPr>
      <w:r>
        <w:rPr>
          <w:rFonts w:hint="eastAsia"/>
        </w:rPr>
        <w:t xml:space="preserve">    11 </w:t>
      </w:r>
      <w:r>
        <w:rPr>
          <w:rFonts w:hint="eastAsia"/>
        </w:rPr>
        <w:t>按合同约定的市场价格因素波动对项目造价的影响分析；</w:t>
      </w:r>
    </w:p>
    <w:p w:rsidR="00554A6A" w:rsidRDefault="00554A6A" w:rsidP="00554A6A">
      <w:pPr>
        <w:rPr>
          <w:rFonts w:hint="eastAsia"/>
        </w:rPr>
      </w:pPr>
      <w:r>
        <w:rPr>
          <w:rFonts w:hint="eastAsia"/>
        </w:rPr>
        <w:t xml:space="preserve">    12 </w:t>
      </w:r>
      <w:r>
        <w:rPr>
          <w:rFonts w:hint="eastAsia"/>
        </w:rPr>
        <w:t>其他必要的说明、意见和建议等。</w:t>
      </w:r>
    </w:p>
    <w:p w:rsidR="00554A6A" w:rsidRDefault="00554A6A" w:rsidP="00554A6A"/>
    <w:p w:rsidR="00554A6A" w:rsidRDefault="00554A6A" w:rsidP="00554A6A">
      <w:pPr>
        <w:rPr>
          <w:rFonts w:hint="eastAsia"/>
        </w:rPr>
      </w:pPr>
      <w:r>
        <w:rPr>
          <w:rFonts w:hint="eastAsia"/>
        </w:rPr>
        <w:t>7</w:t>
      </w:r>
      <w:r>
        <w:rPr>
          <w:rFonts w:hint="eastAsia"/>
        </w:rPr>
        <w:t>．</w:t>
      </w:r>
      <w:r>
        <w:rPr>
          <w:rFonts w:hint="eastAsia"/>
        </w:rPr>
        <w:t>6</w:t>
      </w:r>
      <w:r>
        <w:rPr>
          <w:rFonts w:hint="eastAsia"/>
        </w:rPr>
        <w:t>．</w:t>
      </w:r>
      <w:r>
        <w:rPr>
          <w:rFonts w:hint="eastAsia"/>
        </w:rPr>
        <w:t xml:space="preserve">3 </w:t>
      </w:r>
      <w:r>
        <w:rPr>
          <w:rFonts w:hint="eastAsia"/>
        </w:rPr>
        <w:t>工程造价咨询企业编制的工程造价动态管理报告应至少以单位工程为单位对比相应概算，并根据项目需要与委托人商议确定编制周期，编制周期通常以季度、半年度、年度为</w:t>
      </w:r>
      <w:r>
        <w:rPr>
          <w:rFonts w:hint="eastAsia"/>
        </w:rPr>
        <w:lastRenderedPageBreak/>
        <w:t>单位。</w:t>
      </w:r>
    </w:p>
    <w:p w:rsidR="00554A6A" w:rsidRDefault="00554A6A" w:rsidP="00554A6A"/>
    <w:p w:rsidR="00554A6A" w:rsidRDefault="00554A6A" w:rsidP="00554A6A">
      <w:r>
        <w:rPr>
          <w:rFonts w:hint="eastAsia"/>
        </w:rPr>
        <w:t>7</w:t>
      </w:r>
      <w:r>
        <w:rPr>
          <w:rFonts w:hint="eastAsia"/>
        </w:rPr>
        <w:t>．</w:t>
      </w:r>
      <w:r>
        <w:rPr>
          <w:rFonts w:hint="eastAsia"/>
        </w:rPr>
        <w:t>6</w:t>
      </w:r>
      <w:r>
        <w:rPr>
          <w:rFonts w:hint="eastAsia"/>
        </w:rPr>
        <w:t>．</w:t>
      </w:r>
      <w:r>
        <w:rPr>
          <w:rFonts w:hint="eastAsia"/>
        </w:rPr>
        <w:t xml:space="preserve">4 </w:t>
      </w:r>
      <w:r>
        <w:rPr>
          <w:rFonts w:hint="eastAsia"/>
        </w:rPr>
        <w:t>工程造价咨询企业应与项目各参与方进行联系与沟通，并应动态掌握影响项目工程造价变化的信息情况。对于可能发生的重大工程变更应及时做出对工程造价影响的预测，并应将可能导致工程造价发生重大变化的情况及时告知委托人。</w:t>
      </w:r>
    </w:p>
    <w:p w:rsidR="00554A6A" w:rsidRDefault="00554A6A" w:rsidP="00554A6A"/>
    <w:p w:rsidR="00554A6A" w:rsidRDefault="00554A6A" w:rsidP="00554A6A">
      <w:pPr>
        <w:rPr>
          <w:rFonts w:hint="eastAsia"/>
        </w:rPr>
      </w:pPr>
      <w:r>
        <w:rPr>
          <w:rFonts w:hint="eastAsia"/>
        </w:rPr>
        <w:t xml:space="preserve">8 </w:t>
      </w:r>
      <w:r>
        <w:rPr>
          <w:rFonts w:hint="eastAsia"/>
        </w:rPr>
        <w:t>竣工阶段</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 xml:space="preserve">1 </w:t>
      </w:r>
      <w:r>
        <w:rPr>
          <w:rFonts w:hint="eastAsia"/>
        </w:rPr>
        <w:t>竣工结算编制</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1</w:t>
      </w:r>
      <w:r>
        <w:rPr>
          <w:rFonts w:hint="eastAsia"/>
        </w:rPr>
        <w:t>．</w:t>
      </w:r>
      <w:r>
        <w:rPr>
          <w:rFonts w:hint="eastAsia"/>
        </w:rPr>
        <w:t xml:space="preserve">1 </w:t>
      </w:r>
      <w:r>
        <w:rPr>
          <w:rFonts w:hint="eastAsia"/>
        </w:rPr>
        <w:t>工程竣工结算的编制依据、编制方法、成果文件的格式和质量要求应符合现行的中国建设工程造价管理协会标准《建设项目工程结算编审规程》</w:t>
      </w:r>
      <w:r>
        <w:rPr>
          <w:rFonts w:hint="eastAsia"/>
        </w:rPr>
        <w:t>CECA</w:t>
      </w:r>
      <w:r>
        <w:rPr>
          <w:rFonts w:hint="eastAsia"/>
        </w:rPr>
        <w:t>／</w:t>
      </w:r>
      <w:r>
        <w:rPr>
          <w:rFonts w:hint="eastAsia"/>
        </w:rPr>
        <w:t>GC 3</w:t>
      </w:r>
      <w:r>
        <w:rPr>
          <w:rFonts w:hint="eastAsia"/>
        </w:rPr>
        <w:t>的要求。</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1</w:t>
      </w:r>
      <w:r>
        <w:rPr>
          <w:rFonts w:hint="eastAsia"/>
        </w:rPr>
        <w:t>．</w:t>
      </w:r>
      <w:r>
        <w:rPr>
          <w:rFonts w:hint="eastAsia"/>
        </w:rPr>
        <w:t xml:space="preserve">2 </w:t>
      </w:r>
      <w:r>
        <w:rPr>
          <w:rFonts w:hint="eastAsia"/>
        </w:rPr>
        <w:t>工程造价咨询企业编制竣工结算应针对不同的施工合同形式采用相应的编制方法，并符合下列规定：</w:t>
      </w:r>
    </w:p>
    <w:p w:rsidR="00554A6A" w:rsidRDefault="00554A6A" w:rsidP="00554A6A">
      <w:pPr>
        <w:rPr>
          <w:rFonts w:hint="eastAsia"/>
        </w:rPr>
      </w:pPr>
      <w:r>
        <w:rPr>
          <w:rFonts w:hint="eastAsia"/>
        </w:rPr>
        <w:t xml:space="preserve">    1 </w:t>
      </w:r>
      <w:r>
        <w:rPr>
          <w:rFonts w:hint="eastAsia"/>
        </w:rPr>
        <w:t>采用总价合同的，应在合同总价基础上，对合同约定可调整的内容及针对超过合同约定范围的风险因素进行调整；</w:t>
      </w:r>
    </w:p>
    <w:p w:rsidR="00554A6A" w:rsidRDefault="00554A6A" w:rsidP="00554A6A">
      <w:pPr>
        <w:rPr>
          <w:rFonts w:hint="eastAsia"/>
        </w:rPr>
      </w:pPr>
      <w:r>
        <w:rPr>
          <w:rFonts w:hint="eastAsia"/>
        </w:rPr>
        <w:t xml:space="preserve">    2 </w:t>
      </w:r>
      <w:r>
        <w:rPr>
          <w:rFonts w:hint="eastAsia"/>
        </w:rPr>
        <w:t>采用单价合同的，在合同约定风险范围内的综合单价应固定不变，并应按合同约定进行计量，且应按实际完成的工程量进行计量；</w:t>
      </w:r>
    </w:p>
    <w:p w:rsidR="00554A6A" w:rsidRDefault="00554A6A" w:rsidP="00554A6A">
      <w:pPr>
        <w:ind w:firstLine="435"/>
      </w:pPr>
      <w:r>
        <w:rPr>
          <w:rFonts w:hint="eastAsia"/>
        </w:rPr>
        <w:t xml:space="preserve">3 </w:t>
      </w:r>
      <w:r>
        <w:rPr>
          <w:rFonts w:hint="eastAsia"/>
        </w:rPr>
        <w:t>采用成本加酬金合同的，应按合同约定的方法。</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 xml:space="preserve">2 </w:t>
      </w:r>
      <w:r>
        <w:rPr>
          <w:rFonts w:hint="eastAsia"/>
        </w:rPr>
        <w:t>竣工结算审核</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2</w:t>
      </w:r>
      <w:r>
        <w:rPr>
          <w:rFonts w:hint="eastAsia"/>
        </w:rPr>
        <w:t>．</w:t>
      </w:r>
      <w:r>
        <w:rPr>
          <w:rFonts w:hint="eastAsia"/>
        </w:rPr>
        <w:t xml:space="preserve">1 </w:t>
      </w:r>
      <w:r>
        <w:rPr>
          <w:rFonts w:hint="eastAsia"/>
        </w:rPr>
        <w:t>工程竣工结算审核的依据、方法、成果文件的格式和质量要求应符合现行的中国建设工程造价管理协会标准《建设项目工程结算编审规程》</w:t>
      </w:r>
      <w:r>
        <w:rPr>
          <w:rFonts w:hint="eastAsia"/>
        </w:rPr>
        <w:t>CECA</w:t>
      </w:r>
      <w:r>
        <w:rPr>
          <w:rFonts w:hint="eastAsia"/>
        </w:rPr>
        <w:t>／</w:t>
      </w:r>
      <w:r>
        <w:rPr>
          <w:rFonts w:hint="eastAsia"/>
        </w:rPr>
        <w:t>GC 3</w:t>
      </w:r>
      <w:r>
        <w:rPr>
          <w:rFonts w:hint="eastAsia"/>
        </w:rPr>
        <w:t>的要求。</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2</w:t>
      </w:r>
      <w:r>
        <w:rPr>
          <w:rFonts w:hint="eastAsia"/>
        </w:rPr>
        <w:t>．</w:t>
      </w:r>
      <w:r>
        <w:rPr>
          <w:rFonts w:hint="eastAsia"/>
        </w:rPr>
        <w:t xml:space="preserve">2 </w:t>
      </w:r>
      <w:r>
        <w:rPr>
          <w:rFonts w:hint="eastAsia"/>
        </w:rPr>
        <w:t>工程竣工结算审核应采用全面审核法，不得采用重点审核法、抽样审核法或类比审核法等其他方法，工程造价咨询合同另有约定的除外。竣工结算应按施工合同类型采用相应的审核方法，并应符合下列规定：</w:t>
      </w:r>
    </w:p>
    <w:p w:rsidR="00554A6A" w:rsidRDefault="00554A6A" w:rsidP="00554A6A">
      <w:pPr>
        <w:rPr>
          <w:rFonts w:hint="eastAsia"/>
        </w:rPr>
      </w:pPr>
      <w:r>
        <w:rPr>
          <w:rFonts w:hint="eastAsia"/>
        </w:rPr>
        <w:t xml:space="preserve">    1 </w:t>
      </w:r>
      <w:r>
        <w:rPr>
          <w:rFonts w:hint="eastAsia"/>
        </w:rPr>
        <w:t>采用总价合同的，应在合同总价基础上，对合同约定可调整的内容及针对超过合同约定范围的风险因素调整的审核；</w:t>
      </w:r>
    </w:p>
    <w:p w:rsidR="00554A6A" w:rsidRDefault="00554A6A" w:rsidP="00554A6A">
      <w:pPr>
        <w:rPr>
          <w:rFonts w:hint="eastAsia"/>
        </w:rPr>
      </w:pPr>
      <w:r>
        <w:rPr>
          <w:rFonts w:hint="eastAsia"/>
        </w:rPr>
        <w:t xml:space="preserve">    2 </w:t>
      </w:r>
      <w:r>
        <w:rPr>
          <w:rFonts w:hint="eastAsia"/>
        </w:rPr>
        <w:t>采用单价合同的，在合同约定风险范围内的综合单价应固定不变，并应按合同约定进行计量，且应按实际完成的工程量计量审核；</w:t>
      </w:r>
    </w:p>
    <w:p w:rsidR="00554A6A" w:rsidRDefault="00554A6A" w:rsidP="00554A6A">
      <w:pPr>
        <w:rPr>
          <w:rFonts w:hint="eastAsia"/>
        </w:rPr>
      </w:pPr>
      <w:r>
        <w:rPr>
          <w:rFonts w:hint="eastAsia"/>
        </w:rPr>
        <w:t xml:space="preserve">    3 </w:t>
      </w:r>
      <w:r>
        <w:rPr>
          <w:rFonts w:hint="eastAsia"/>
        </w:rPr>
        <w:t>采用成本加酬金合同的，应按合同约定的方法。</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2</w:t>
      </w:r>
      <w:r>
        <w:rPr>
          <w:rFonts w:hint="eastAsia"/>
        </w:rPr>
        <w:t>．</w:t>
      </w:r>
      <w:r>
        <w:rPr>
          <w:rFonts w:hint="eastAsia"/>
        </w:rPr>
        <w:t xml:space="preserve">3 </w:t>
      </w:r>
      <w:r>
        <w:rPr>
          <w:rFonts w:hint="eastAsia"/>
        </w:rPr>
        <w:t>工程造价咨询企业在竣工结算审核过程中，如发现工程图纸、工程签证等与事实不符，应建议发承包双方书面澄清并应据实进行调整；如未能取得书面澄清，工程造价咨询企业应进行判断，并就相关问题写入竣工结算审核报告。</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2</w:t>
      </w:r>
      <w:r>
        <w:rPr>
          <w:rFonts w:hint="eastAsia"/>
        </w:rPr>
        <w:t>．</w:t>
      </w:r>
      <w:r>
        <w:rPr>
          <w:rFonts w:hint="eastAsia"/>
        </w:rPr>
        <w:t xml:space="preserve">4 </w:t>
      </w:r>
      <w:r>
        <w:rPr>
          <w:rFonts w:hint="eastAsia"/>
        </w:rPr>
        <w:t>工程造价咨询企业可提议以竣工结算审核专题会议的方式，就合同未明确或未约定的事宜、相关缺陷的弥补方式、需要澄清的疑问、审核过程中需明确以及进一步约定的事宜，组织合同相关各方进行协商，解决竣工结算审核中的分歧或争议。竣工结算审核专题会议纪要经相关各方签署之后可作为结算依据。</w:t>
      </w:r>
    </w:p>
    <w:p w:rsidR="00554A6A" w:rsidRDefault="00554A6A" w:rsidP="00554A6A"/>
    <w:p w:rsidR="00554A6A" w:rsidRDefault="00554A6A" w:rsidP="00554A6A">
      <w:r>
        <w:rPr>
          <w:rFonts w:hint="eastAsia"/>
        </w:rPr>
        <w:lastRenderedPageBreak/>
        <w:t>8</w:t>
      </w:r>
      <w:r>
        <w:rPr>
          <w:rFonts w:hint="eastAsia"/>
        </w:rPr>
        <w:t>．</w:t>
      </w:r>
      <w:r>
        <w:rPr>
          <w:rFonts w:hint="eastAsia"/>
        </w:rPr>
        <w:t>2</w:t>
      </w:r>
      <w:r>
        <w:rPr>
          <w:rFonts w:hint="eastAsia"/>
        </w:rPr>
        <w:t>．</w:t>
      </w:r>
      <w:r>
        <w:rPr>
          <w:rFonts w:hint="eastAsia"/>
        </w:rPr>
        <w:t xml:space="preserve">5 </w:t>
      </w:r>
      <w:r>
        <w:rPr>
          <w:rFonts w:hint="eastAsia"/>
        </w:rPr>
        <w:t>工程造价咨询企业承担竣工结算审核业务时，出具的竣工结算审核报告应由发包人、承包人、工程造价咨询企业等相关方共同签署确认，并应作为合同价款支付的依据。发包人、承包人及工程造价咨询企业等相关方不能共同签认《竣工结算审定签署表》且无实质性理由的，工程造价咨询企业在协调无果的情况下可单独出具竣工结算审核报告，并承担相应法律责任。</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 xml:space="preserve">3 </w:t>
      </w:r>
      <w:r>
        <w:rPr>
          <w:rFonts w:hint="eastAsia"/>
        </w:rPr>
        <w:t>竣工决算编制</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3</w:t>
      </w:r>
      <w:r>
        <w:rPr>
          <w:rFonts w:hint="eastAsia"/>
        </w:rPr>
        <w:t>．</w:t>
      </w:r>
      <w:r>
        <w:rPr>
          <w:rFonts w:hint="eastAsia"/>
        </w:rPr>
        <w:t xml:space="preserve">1 </w:t>
      </w:r>
      <w:r>
        <w:rPr>
          <w:rFonts w:hint="eastAsia"/>
        </w:rPr>
        <w:t>工程造价咨询企业可接受委托承担竣工决算的全部编制工作，也可承担竣工决算中的投资效果分析，交付使用资产表及明细表等报表部分的编制工作。</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3</w:t>
      </w:r>
      <w:r>
        <w:rPr>
          <w:rFonts w:hint="eastAsia"/>
        </w:rPr>
        <w:t>．</w:t>
      </w:r>
      <w:r>
        <w:rPr>
          <w:rFonts w:hint="eastAsia"/>
        </w:rPr>
        <w:t xml:space="preserve">2 </w:t>
      </w:r>
      <w:r>
        <w:rPr>
          <w:rFonts w:hint="eastAsia"/>
        </w:rPr>
        <w:t>工程造价咨询企业承担竣工决算全部编制工作时，除应具备相应工程造价咨询资质、人员资格和质量管理等要求外，还应符合国家有关竣工决算的其他规定，与会计人员配合完成编制工作。</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3</w:t>
      </w:r>
      <w:r>
        <w:rPr>
          <w:rFonts w:hint="eastAsia"/>
        </w:rPr>
        <w:t>．</w:t>
      </w:r>
      <w:r>
        <w:rPr>
          <w:rFonts w:hint="eastAsia"/>
        </w:rPr>
        <w:t xml:space="preserve">3 </w:t>
      </w:r>
      <w:r>
        <w:rPr>
          <w:rFonts w:hint="eastAsia"/>
        </w:rPr>
        <w:t>竣工决算应综合反映竣工项目从筹建开始至项目竣工交付使用为止的全部建设费用、投资效果以及新增资产价值。</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3</w:t>
      </w:r>
      <w:r>
        <w:rPr>
          <w:rFonts w:hint="eastAsia"/>
        </w:rPr>
        <w:t>．</w:t>
      </w:r>
      <w:r>
        <w:rPr>
          <w:rFonts w:hint="eastAsia"/>
        </w:rPr>
        <w:t xml:space="preserve">4 </w:t>
      </w:r>
      <w:r>
        <w:rPr>
          <w:rFonts w:hint="eastAsia"/>
        </w:rPr>
        <w:t>竣工决算的编制依据、编制方法、成果文件的格式和质量要求应符合现行的中国建设工程造价管理协会标准《建设项目工程竣工决算编制规程》</w:t>
      </w:r>
      <w:r>
        <w:rPr>
          <w:rFonts w:hint="eastAsia"/>
        </w:rPr>
        <w:t>CECA</w:t>
      </w:r>
      <w:r>
        <w:rPr>
          <w:rFonts w:hint="eastAsia"/>
        </w:rPr>
        <w:t>／</w:t>
      </w:r>
      <w:r>
        <w:rPr>
          <w:rFonts w:hint="eastAsia"/>
        </w:rPr>
        <w:t>GC 9</w:t>
      </w:r>
      <w:r>
        <w:rPr>
          <w:rFonts w:hint="eastAsia"/>
        </w:rPr>
        <w:t>的要求。</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3</w:t>
      </w:r>
      <w:r>
        <w:rPr>
          <w:rFonts w:hint="eastAsia"/>
        </w:rPr>
        <w:t>．</w:t>
      </w:r>
      <w:r>
        <w:rPr>
          <w:rFonts w:hint="eastAsia"/>
        </w:rPr>
        <w:t xml:space="preserve">5 </w:t>
      </w:r>
      <w:r>
        <w:rPr>
          <w:rFonts w:hint="eastAsia"/>
        </w:rPr>
        <w:t>工程造价咨询企业编制工程竣工决算之前，应确认项目是否具备下列编制条件：</w:t>
      </w:r>
    </w:p>
    <w:p w:rsidR="00554A6A" w:rsidRDefault="00554A6A" w:rsidP="00554A6A">
      <w:pPr>
        <w:rPr>
          <w:rFonts w:hint="eastAsia"/>
        </w:rPr>
      </w:pPr>
      <w:r>
        <w:rPr>
          <w:rFonts w:hint="eastAsia"/>
        </w:rPr>
        <w:t xml:space="preserve">    1 </w:t>
      </w:r>
      <w:r>
        <w:rPr>
          <w:rFonts w:hint="eastAsia"/>
        </w:rPr>
        <w:t>经批准的初步设计所确定的工程内容已完成；</w:t>
      </w:r>
    </w:p>
    <w:p w:rsidR="00554A6A" w:rsidRDefault="00554A6A" w:rsidP="00554A6A">
      <w:pPr>
        <w:rPr>
          <w:rFonts w:hint="eastAsia"/>
        </w:rPr>
      </w:pPr>
      <w:r>
        <w:rPr>
          <w:rFonts w:hint="eastAsia"/>
        </w:rPr>
        <w:t xml:space="preserve">    2 </w:t>
      </w:r>
      <w:r>
        <w:rPr>
          <w:rFonts w:hint="eastAsia"/>
        </w:rPr>
        <w:t>单项工程或建设项目竣工结算已完成；</w:t>
      </w:r>
    </w:p>
    <w:p w:rsidR="00554A6A" w:rsidRDefault="00554A6A" w:rsidP="00554A6A">
      <w:pPr>
        <w:rPr>
          <w:rFonts w:hint="eastAsia"/>
        </w:rPr>
      </w:pPr>
      <w:r>
        <w:rPr>
          <w:rFonts w:hint="eastAsia"/>
        </w:rPr>
        <w:t xml:space="preserve">    3 </w:t>
      </w:r>
      <w:r>
        <w:rPr>
          <w:rFonts w:hint="eastAsia"/>
        </w:rPr>
        <w:t>收尾工程投资和预留费用不超过规定的比例；</w:t>
      </w:r>
    </w:p>
    <w:p w:rsidR="00554A6A" w:rsidRDefault="00554A6A" w:rsidP="00554A6A">
      <w:pPr>
        <w:rPr>
          <w:rFonts w:hint="eastAsia"/>
        </w:rPr>
      </w:pPr>
      <w:r>
        <w:rPr>
          <w:rFonts w:hint="eastAsia"/>
        </w:rPr>
        <w:t xml:space="preserve">    4 </w:t>
      </w:r>
      <w:r>
        <w:rPr>
          <w:rFonts w:hint="eastAsia"/>
        </w:rPr>
        <w:t>涉及法律诉讼、工程质量纠纷的事项已处理完毕；</w:t>
      </w:r>
    </w:p>
    <w:p w:rsidR="00554A6A" w:rsidRDefault="00554A6A" w:rsidP="00554A6A">
      <w:pPr>
        <w:ind w:firstLine="435"/>
      </w:pPr>
      <w:r>
        <w:rPr>
          <w:rFonts w:hint="eastAsia"/>
        </w:rPr>
        <w:t xml:space="preserve">5 </w:t>
      </w:r>
      <w:r>
        <w:rPr>
          <w:rFonts w:hint="eastAsia"/>
        </w:rPr>
        <w:t>其他影响工程竣工决算编制的重大问题已解决。</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 xml:space="preserve">4 </w:t>
      </w:r>
      <w:r>
        <w:rPr>
          <w:rFonts w:hint="eastAsia"/>
        </w:rPr>
        <w:t>缺陷责任期修复费用监控</w:t>
      </w:r>
    </w:p>
    <w:p w:rsidR="00554A6A" w:rsidRDefault="00554A6A" w:rsidP="00554A6A"/>
    <w:p w:rsidR="00554A6A" w:rsidRDefault="00554A6A" w:rsidP="00554A6A">
      <w:pPr>
        <w:rPr>
          <w:rFonts w:hint="eastAsia"/>
        </w:rPr>
      </w:pPr>
      <w:r>
        <w:rPr>
          <w:rFonts w:hint="eastAsia"/>
        </w:rPr>
        <w:t>8</w:t>
      </w:r>
      <w:r>
        <w:rPr>
          <w:rFonts w:hint="eastAsia"/>
        </w:rPr>
        <w:t>．</w:t>
      </w:r>
      <w:r>
        <w:rPr>
          <w:rFonts w:hint="eastAsia"/>
        </w:rPr>
        <w:t>4</w:t>
      </w:r>
      <w:r>
        <w:rPr>
          <w:rFonts w:hint="eastAsia"/>
        </w:rPr>
        <w:t>．</w:t>
      </w:r>
      <w:r>
        <w:rPr>
          <w:rFonts w:hint="eastAsia"/>
        </w:rPr>
        <w:t xml:space="preserve">1 </w:t>
      </w:r>
      <w:r>
        <w:rPr>
          <w:rFonts w:hint="eastAsia"/>
        </w:rPr>
        <w:t>工程造价咨询企业可接受委托，承担项目缺陷责任期修复费用审核工作。</w:t>
      </w:r>
    </w:p>
    <w:p w:rsidR="00554A6A" w:rsidRDefault="00554A6A" w:rsidP="00554A6A"/>
    <w:p w:rsidR="00554A6A" w:rsidRDefault="00554A6A" w:rsidP="00554A6A">
      <w:r>
        <w:rPr>
          <w:rFonts w:hint="eastAsia"/>
        </w:rPr>
        <w:t>8</w:t>
      </w:r>
      <w:r>
        <w:rPr>
          <w:rFonts w:hint="eastAsia"/>
        </w:rPr>
        <w:t>．</w:t>
      </w:r>
      <w:r>
        <w:rPr>
          <w:rFonts w:hint="eastAsia"/>
        </w:rPr>
        <w:t>4</w:t>
      </w:r>
      <w:r>
        <w:rPr>
          <w:rFonts w:hint="eastAsia"/>
        </w:rPr>
        <w:t>．</w:t>
      </w:r>
      <w:r>
        <w:rPr>
          <w:rFonts w:hint="eastAsia"/>
        </w:rPr>
        <w:t xml:space="preserve">2 </w:t>
      </w:r>
      <w:r>
        <w:rPr>
          <w:rFonts w:hint="eastAsia"/>
        </w:rPr>
        <w:t>依据施工合同约定，在项目缺陷责任期内，对于承包人未能及时履行保修而发包人另行委托施工单位修复的工程，造价咨询企业按修复施工当时、当地建设市场价格予以审核。审核的相关修复费用由发承包双方确认后在项目质量保证金中扣除。</w:t>
      </w:r>
    </w:p>
    <w:p w:rsidR="00554A6A" w:rsidRPr="00554A6A" w:rsidRDefault="00554A6A" w:rsidP="00554A6A">
      <w:pPr>
        <w:rPr>
          <w:b/>
          <w:bCs/>
        </w:rPr>
      </w:pPr>
      <w:r w:rsidRPr="00554A6A">
        <w:rPr>
          <w:rFonts w:hint="eastAsia"/>
          <w:b/>
          <w:bCs/>
        </w:rPr>
        <w:t>附录</w:t>
      </w:r>
      <w:r w:rsidRPr="00554A6A">
        <w:rPr>
          <w:rFonts w:hint="eastAsia"/>
          <w:b/>
          <w:bCs/>
        </w:rPr>
        <w:t xml:space="preserve">A </w:t>
      </w:r>
      <w:r w:rsidRPr="00554A6A">
        <w:rPr>
          <w:rFonts w:hint="eastAsia"/>
          <w:b/>
          <w:bCs/>
        </w:rPr>
        <w:t>项目资金使用计划表参考格式</w:t>
      </w:r>
    </w:p>
    <w:p w:rsidR="00554A6A" w:rsidRPr="00554A6A" w:rsidRDefault="00554A6A" w:rsidP="00554A6A">
      <w:pPr>
        <w:rPr>
          <w:rFonts w:hint="eastAsia"/>
        </w:rPr>
      </w:pPr>
      <w:r w:rsidRPr="00554A6A">
        <w:rPr>
          <w:rFonts w:hint="eastAsia"/>
        </w:rPr>
        <w:t>A</w:t>
      </w:r>
      <w:r w:rsidRPr="00554A6A">
        <w:rPr>
          <w:rFonts w:hint="eastAsia"/>
        </w:rPr>
        <w:t>．</w:t>
      </w:r>
      <w:r w:rsidRPr="00554A6A">
        <w:rPr>
          <w:rFonts w:hint="eastAsia"/>
        </w:rPr>
        <w:t>0</w:t>
      </w:r>
      <w:r w:rsidRPr="00554A6A">
        <w:rPr>
          <w:rFonts w:hint="eastAsia"/>
        </w:rPr>
        <w:t>．</w:t>
      </w:r>
      <w:r w:rsidRPr="00554A6A">
        <w:rPr>
          <w:rFonts w:hint="eastAsia"/>
        </w:rPr>
        <w:t xml:space="preserve">1 </w:t>
      </w:r>
      <w:r w:rsidRPr="00554A6A">
        <w:rPr>
          <w:rFonts w:hint="eastAsia"/>
        </w:rPr>
        <w:t>项目资金使用计划表</w:t>
      </w:r>
      <w:r w:rsidRPr="00554A6A">
        <w:rPr>
          <w:rFonts w:hint="eastAsia"/>
        </w:rPr>
        <w:t>(</w:t>
      </w:r>
      <w:r w:rsidRPr="00554A6A">
        <w:rPr>
          <w:rFonts w:hint="eastAsia"/>
        </w:rPr>
        <w:t>建安工程</w:t>
      </w:r>
      <w:r w:rsidRPr="00554A6A">
        <w:rPr>
          <w:rFonts w:hint="eastAsia"/>
        </w:rPr>
        <w:t>)</w:t>
      </w:r>
      <w:r w:rsidRPr="00554A6A">
        <w:rPr>
          <w:rFonts w:hint="eastAsia"/>
        </w:rPr>
        <w:t>表格格式如表</w:t>
      </w:r>
      <w:r w:rsidRPr="00554A6A">
        <w:rPr>
          <w:rFonts w:hint="eastAsia"/>
        </w:rPr>
        <w:t>A</w:t>
      </w:r>
      <w:r w:rsidRPr="00554A6A">
        <w:rPr>
          <w:rFonts w:hint="eastAsia"/>
        </w:rPr>
        <w:t>．</w:t>
      </w:r>
      <w:r w:rsidRPr="00554A6A">
        <w:rPr>
          <w:rFonts w:hint="eastAsia"/>
        </w:rPr>
        <w:t>0</w:t>
      </w:r>
      <w:r w:rsidRPr="00554A6A">
        <w:rPr>
          <w:rFonts w:hint="eastAsia"/>
        </w:rPr>
        <w:t>．</w:t>
      </w:r>
      <w:r w:rsidRPr="00554A6A">
        <w:rPr>
          <w:rFonts w:hint="eastAsia"/>
        </w:rPr>
        <w:t>1</w:t>
      </w:r>
      <w:r w:rsidRPr="00554A6A">
        <w:rPr>
          <w:rFonts w:hint="eastAsia"/>
        </w:rPr>
        <w:t>所示。</w:t>
      </w:r>
    </w:p>
    <w:p w:rsidR="00554A6A" w:rsidRPr="00554A6A" w:rsidRDefault="00554A6A" w:rsidP="00554A6A">
      <w:pPr>
        <w:rPr>
          <w:rFonts w:hint="eastAsia"/>
        </w:rPr>
      </w:pPr>
      <w:r w:rsidRPr="00554A6A">
        <w:rPr>
          <w:rFonts w:hint="eastAsia"/>
          <w:b/>
          <w:bCs/>
        </w:rPr>
        <w:t>表</w:t>
      </w:r>
      <w:r w:rsidRPr="00554A6A">
        <w:rPr>
          <w:rFonts w:hint="eastAsia"/>
          <w:b/>
          <w:bCs/>
        </w:rPr>
        <w:t>A</w:t>
      </w:r>
      <w:r w:rsidRPr="00554A6A">
        <w:rPr>
          <w:rFonts w:hint="eastAsia"/>
          <w:b/>
          <w:bCs/>
        </w:rPr>
        <w:t>．</w:t>
      </w:r>
      <w:r w:rsidRPr="00554A6A">
        <w:rPr>
          <w:rFonts w:hint="eastAsia"/>
          <w:b/>
          <w:bCs/>
        </w:rPr>
        <w:t>0</w:t>
      </w:r>
      <w:r w:rsidRPr="00554A6A">
        <w:rPr>
          <w:rFonts w:hint="eastAsia"/>
          <w:b/>
          <w:bCs/>
        </w:rPr>
        <w:t>．</w:t>
      </w:r>
      <w:r w:rsidRPr="00554A6A">
        <w:rPr>
          <w:rFonts w:hint="eastAsia"/>
          <w:b/>
          <w:bCs/>
        </w:rPr>
        <w:t xml:space="preserve">1 </w:t>
      </w:r>
      <w:r w:rsidRPr="00554A6A">
        <w:rPr>
          <w:rFonts w:hint="eastAsia"/>
          <w:b/>
          <w:bCs/>
        </w:rPr>
        <w:t>项目资金使用计划表</w:t>
      </w:r>
      <w:r w:rsidRPr="00554A6A">
        <w:rPr>
          <w:rFonts w:hint="eastAsia"/>
          <w:b/>
          <w:bCs/>
        </w:rPr>
        <w:t>(</w:t>
      </w:r>
      <w:r w:rsidRPr="00554A6A">
        <w:rPr>
          <w:rFonts w:hint="eastAsia"/>
          <w:b/>
          <w:bCs/>
        </w:rPr>
        <w:t>建安工程</w:t>
      </w:r>
      <w:r w:rsidRPr="00554A6A">
        <w:rPr>
          <w:rFonts w:hint="eastAsia"/>
          <w:b/>
          <w:bCs/>
        </w:rPr>
        <w:t>)</w:t>
      </w:r>
      <w:r w:rsidRPr="00554A6A">
        <w:rPr>
          <w:rFonts w:hint="eastAsia"/>
        </w:rPr>
        <w:br/>
      </w:r>
      <w:r w:rsidRPr="00554A6A">
        <w:lastRenderedPageBreak/>
        <w:drawing>
          <wp:inline distT="0" distB="0" distL="0" distR="0">
            <wp:extent cx="8570595" cy="3111500"/>
            <wp:effectExtent l="0" t="0" r="1905" b="0"/>
            <wp:docPr id="3" name="图片 3" descr="http://www.zzguifan.com/uploadfile/zzsite/crierion/2017-10-12/96496/4969256_d449b814b2bc4a90b58d9db388f78d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zzguifan.com/uploadfile/zzsite/crierion/2017-10-12/96496/4969256_d449b814b2bc4a90b58d9db388f78d9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0595" cy="3111500"/>
                    </a:xfrm>
                    <a:prstGeom prst="rect">
                      <a:avLst/>
                    </a:prstGeom>
                    <a:noFill/>
                    <a:ln>
                      <a:noFill/>
                    </a:ln>
                  </pic:spPr>
                </pic:pic>
              </a:graphicData>
            </a:graphic>
          </wp:inline>
        </w:drawing>
      </w:r>
    </w:p>
    <w:p w:rsidR="00554A6A" w:rsidRPr="00554A6A" w:rsidRDefault="00554A6A" w:rsidP="00554A6A">
      <w:pPr>
        <w:rPr>
          <w:rFonts w:hint="eastAsia"/>
        </w:rPr>
      </w:pPr>
      <w:r w:rsidRPr="00554A6A">
        <w:rPr>
          <w:rFonts w:hint="eastAsia"/>
        </w:rPr>
        <w:t>    </w:t>
      </w:r>
      <w:r w:rsidRPr="00554A6A">
        <w:rPr>
          <w:rFonts w:hint="eastAsia"/>
        </w:rPr>
        <w:t>注：说明主要时间节点，如开工日期、竣工日期、±</w:t>
      </w:r>
      <w:r w:rsidRPr="00554A6A">
        <w:rPr>
          <w:rFonts w:hint="eastAsia"/>
        </w:rPr>
        <w:t>0</w:t>
      </w:r>
      <w:r w:rsidRPr="00554A6A">
        <w:rPr>
          <w:rFonts w:hint="eastAsia"/>
        </w:rPr>
        <w:t>．</w:t>
      </w:r>
      <w:r w:rsidRPr="00554A6A">
        <w:rPr>
          <w:rFonts w:hint="eastAsia"/>
        </w:rPr>
        <w:t>00</w:t>
      </w:r>
      <w:r w:rsidRPr="00554A6A">
        <w:rPr>
          <w:rFonts w:hint="eastAsia"/>
        </w:rPr>
        <w:t>完成日期、结构封顶日期、外立面工程完成日期、装饰工程完成日期、外场工程完成日期等。</w:t>
      </w:r>
      <w:r w:rsidRPr="00554A6A">
        <w:rPr>
          <w:rFonts w:hint="eastAsia"/>
        </w:rPr>
        <w:br/>
      </w:r>
      <w:r w:rsidRPr="00554A6A">
        <w:rPr>
          <w:rFonts w:hint="eastAsia"/>
        </w:rPr>
        <w:br/>
        <w:t>A</w:t>
      </w:r>
      <w:r w:rsidRPr="00554A6A">
        <w:rPr>
          <w:rFonts w:hint="eastAsia"/>
        </w:rPr>
        <w:t>．</w:t>
      </w:r>
      <w:r w:rsidRPr="00554A6A">
        <w:rPr>
          <w:rFonts w:hint="eastAsia"/>
        </w:rPr>
        <w:t>0</w:t>
      </w:r>
      <w:r w:rsidRPr="00554A6A">
        <w:rPr>
          <w:rFonts w:hint="eastAsia"/>
        </w:rPr>
        <w:t>．</w:t>
      </w:r>
      <w:r w:rsidRPr="00554A6A">
        <w:rPr>
          <w:rFonts w:hint="eastAsia"/>
        </w:rPr>
        <w:t xml:space="preserve">2 </w:t>
      </w:r>
      <w:r w:rsidRPr="00554A6A">
        <w:rPr>
          <w:rFonts w:hint="eastAsia"/>
        </w:rPr>
        <w:t>项目资金使用计划表</w:t>
      </w:r>
      <w:r w:rsidRPr="00554A6A">
        <w:rPr>
          <w:rFonts w:hint="eastAsia"/>
        </w:rPr>
        <w:t>(</w:t>
      </w:r>
      <w:r w:rsidRPr="00554A6A">
        <w:rPr>
          <w:rFonts w:hint="eastAsia"/>
        </w:rPr>
        <w:t>工程建设其他费用</w:t>
      </w:r>
      <w:r w:rsidRPr="00554A6A">
        <w:rPr>
          <w:rFonts w:hint="eastAsia"/>
        </w:rPr>
        <w:t>)</w:t>
      </w:r>
      <w:r w:rsidRPr="00554A6A">
        <w:rPr>
          <w:rFonts w:hint="eastAsia"/>
        </w:rPr>
        <w:t>表格格式如表</w:t>
      </w:r>
      <w:r w:rsidRPr="00554A6A">
        <w:rPr>
          <w:rFonts w:hint="eastAsia"/>
        </w:rPr>
        <w:t>A</w:t>
      </w:r>
      <w:r w:rsidRPr="00554A6A">
        <w:rPr>
          <w:rFonts w:hint="eastAsia"/>
        </w:rPr>
        <w:t>．</w:t>
      </w:r>
      <w:r w:rsidRPr="00554A6A">
        <w:rPr>
          <w:rFonts w:hint="eastAsia"/>
        </w:rPr>
        <w:t>0</w:t>
      </w:r>
      <w:r w:rsidRPr="00554A6A">
        <w:rPr>
          <w:rFonts w:hint="eastAsia"/>
        </w:rPr>
        <w:t>．</w:t>
      </w:r>
      <w:r w:rsidRPr="00554A6A">
        <w:rPr>
          <w:rFonts w:hint="eastAsia"/>
        </w:rPr>
        <w:t>2</w:t>
      </w:r>
      <w:r w:rsidRPr="00554A6A">
        <w:rPr>
          <w:rFonts w:hint="eastAsia"/>
        </w:rPr>
        <w:t>所示。</w:t>
      </w:r>
    </w:p>
    <w:p w:rsidR="00554A6A" w:rsidRPr="00554A6A" w:rsidRDefault="00554A6A" w:rsidP="00554A6A">
      <w:pPr>
        <w:rPr>
          <w:rFonts w:hint="eastAsia"/>
        </w:rPr>
      </w:pPr>
      <w:r w:rsidRPr="00554A6A">
        <w:rPr>
          <w:rFonts w:hint="eastAsia"/>
          <w:b/>
          <w:bCs/>
        </w:rPr>
        <w:t>表</w:t>
      </w:r>
      <w:r w:rsidRPr="00554A6A">
        <w:rPr>
          <w:rFonts w:hint="eastAsia"/>
          <w:b/>
          <w:bCs/>
        </w:rPr>
        <w:t>A</w:t>
      </w:r>
      <w:r w:rsidRPr="00554A6A">
        <w:rPr>
          <w:rFonts w:hint="eastAsia"/>
          <w:b/>
          <w:bCs/>
        </w:rPr>
        <w:t>．</w:t>
      </w:r>
      <w:r w:rsidRPr="00554A6A">
        <w:rPr>
          <w:rFonts w:hint="eastAsia"/>
          <w:b/>
          <w:bCs/>
        </w:rPr>
        <w:t>0</w:t>
      </w:r>
      <w:r w:rsidRPr="00554A6A">
        <w:rPr>
          <w:rFonts w:hint="eastAsia"/>
          <w:b/>
          <w:bCs/>
        </w:rPr>
        <w:t>．</w:t>
      </w:r>
      <w:r w:rsidRPr="00554A6A">
        <w:rPr>
          <w:rFonts w:hint="eastAsia"/>
          <w:b/>
          <w:bCs/>
        </w:rPr>
        <w:t xml:space="preserve">2 </w:t>
      </w:r>
      <w:r w:rsidRPr="00554A6A">
        <w:rPr>
          <w:rFonts w:hint="eastAsia"/>
          <w:b/>
          <w:bCs/>
        </w:rPr>
        <w:t>项目资金使用计划表</w:t>
      </w:r>
      <w:r w:rsidRPr="00554A6A">
        <w:rPr>
          <w:rFonts w:hint="eastAsia"/>
          <w:b/>
          <w:bCs/>
        </w:rPr>
        <w:t>(</w:t>
      </w:r>
      <w:r w:rsidRPr="00554A6A">
        <w:rPr>
          <w:rFonts w:hint="eastAsia"/>
          <w:b/>
          <w:bCs/>
        </w:rPr>
        <w:t>工程建设其他费用</w:t>
      </w:r>
      <w:r w:rsidRPr="00554A6A">
        <w:rPr>
          <w:rFonts w:hint="eastAsia"/>
          <w:b/>
          <w:bCs/>
        </w:rPr>
        <w:t>)</w:t>
      </w:r>
      <w:r w:rsidRPr="00554A6A">
        <w:rPr>
          <w:rFonts w:hint="eastAsia"/>
        </w:rPr>
        <w:br/>
      </w:r>
      <w:r w:rsidRPr="00554A6A">
        <w:lastRenderedPageBreak/>
        <w:drawing>
          <wp:inline distT="0" distB="0" distL="0" distR="0">
            <wp:extent cx="8570595" cy="5063490"/>
            <wp:effectExtent l="0" t="0" r="1905" b="3810"/>
            <wp:docPr id="2" name="图片 2" descr="http://www.zzguifan.com/uploadfile/zzsite/crierion/2017-10-12/96496/4969257_8db545f41d1145698b7baeb19fa879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zzguifan.com/uploadfile/zzsite/crierion/2017-10-12/96496/4969257_8db545f41d1145698b7baeb19fa8794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0595" cy="5063490"/>
                    </a:xfrm>
                    <a:prstGeom prst="rect">
                      <a:avLst/>
                    </a:prstGeom>
                    <a:noFill/>
                    <a:ln>
                      <a:noFill/>
                    </a:ln>
                  </pic:spPr>
                </pic:pic>
              </a:graphicData>
            </a:graphic>
          </wp:inline>
        </w:drawing>
      </w:r>
    </w:p>
    <w:p w:rsidR="00554A6A" w:rsidRPr="00554A6A" w:rsidRDefault="00554A6A" w:rsidP="00554A6A">
      <w:pPr>
        <w:rPr>
          <w:b/>
          <w:bCs/>
        </w:rPr>
      </w:pPr>
      <w:r w:rsidRPr="00554A6A">
        <w:rPr>
          <w:rFonts w:hint="eastAsia"/>
          <w:b/>
          <w:bCs/>
        </w:rPr>
        <w:t>附录</w:t>
      </w:r>
      <w:r w:rsidRPr="00554A6A">
        <w:rPr>
          <w:rFonts w:hint="eastAsia"/>
          <w:b/>
          <w:bCs/>
        </w:rPr>
        <w:t xml:space="preserve">B </w:t>
      </w:r>
      <w:r w:rsidRPr="00554A6A">
        <w:rPr>
          <w:rFonts w:hint="eastAsia"/>
          <w:b/>
          <w:bCs/>
        </w:rPr>
        <w:t>工程计量与支付表、工程预付款及工程进度款支付申请</w:t>
      </w:r>
      <w:r w:rsidRPr="00554A6A">
        <w:rPr>
          <w:rFonts w:hint="eastAsia"/>
          <w:b/>
          <w:bCs/>
        </w:rPr>
        <w:t>(</w:t>
      </w:r>
      <w:r w:rsidRPr="00554A6A">
        <w:rPr>
          <w:rFonts w:hint="eastAsia"/>
          <w:b/>
          <w:bCs/>
        </w:rPr>
        <w:t>核准</w:t>
      </w:r>
      <w:r w:rsidRPr="00554A6A">
        <w:rPr>
          <w:rFonts w:hint="eastAsia"/>
          <w:b/>
          <w:bCs/>
        </w:rPr>
        <w:t>)</w:t>
      </w:r>
      <w:r w:rsidRPr="00554A6A">
        <w:rPr>
          <w:rFonts w:hint="eastAsia"/>
          <w:b/>
          <w:bCs/>
        </w:rPr>
        <w:t>表参考格式</w:t>
      </w:r>
    </w:p>
    <w:p w:rsidR="00554A6A" w:rsidRPr="00554A6A" w:rsidRDefault="00554A6A" w:rsidP="00554A6A">
      <w:pPr>
        <w:rPr>
          <w:rFonts w:hint="eastAsia"/>
        </w:rPr>
      </w:pPr>
      <w:r w:rsidRPr="00554A6A">
        <w:rPr>
          <w:rFonts w:hint="eastAsia"/>
        </w:rPr>
        <w:t>B</w:t>
      </w:r>
      <w:r w:rsidRPr="00554A6A">
        <w:rPr>
          <w:rFonts w:hint="eastAsia"/>
        </w:rPr>
        <w:t>．</w:t>
      </w:r>
      <w:r w:rsidRPr="00554A6A">
        <w:rPr>
          <w:rFonts w:hint="eastAsia"/>
        </w:rPr>
        <w:t>0</w:t>
      </w:r>
      <w:r w:rsidRPr="00554A6A">
        <w:rPr>
          <w:rFonts w:hint="eastAsia"/>
        </w:rPr>
        <w:t>．</w:t>
      </w:r>
      <w:r w:rsidRPr="00554A6A">
        <w:rPr>
          <w:rFonts w:hint="eastAsia"/>
        </w:rPr>
        <w:t xml:space="preserve">1 </w:t>
      </w:r>
      <w:r w:rsidRPr="00554A6A">
        <w:rPr>
          <w:rFonts w:hint="eastAsia"/>
        </w:rPr>
        <w:t>工程计量与支付表的表格格式如表</w:t>
      </w:r>
      <w:r w:rsidRPr="00554A6A">
        <w:rPr>
          <w:rFonts w:hint="eastAsia"/>
        </w:rPr>
        <w:t>B</w:t>
      </w:r>
      <w:r w:rsidRPr="00554A6A">
        <w:rPr>
          <w:rFonts w:hint="eastAsia"/>
        </w:rPr>
        <w:t>．</w:t>
      </w:r>
      <w:r w:rsidRPr="00554A6A">
        <w:rPr>
          <w:rFonts w:hint="eastAsia"/>
        </w:rPr>
        <w:t>0</w:t>
      </w:r>
      <w:r w:rsidRPr="00554A6A">
        <w:rPr>
          <w:rFonts w:hint="eastAsia"/>
        </w:rPr>
        <w:t>．</w:t>
      </w:r>
      <w:r w:rsidRPr="00554A6A">
        <w:rPr>
          <w:rFonts w:hint="eastAsia"/>
        </w:rPr>
        <w:t>1</w:t>
      </w:r>
      <w:r w:rsidRPr="00554A6A">
        <w:rPr>
          <w:rFonts w:hint="eastAsia"/>
        </w:rPr>
        <w:t>所示。</w:t>
      </w:r>
    </w:p>
    <w:p w:rsidR="00554A6A" w:rsidRPr="00554A6A" w:rsidRDefault="00554A6A" w:rsidP="00554A6A">
      <w:pPr>
        <w:rPr>
          <w:rFonts w:hint="eastAsia"/>
        </w:rPr>
      </w:pPr>
      <w:r w:rsidRPr="00554A6A">
        <w:rPr>
          <w:rFonts w:hint="eastAsia"/>
          <w:b/>
          <w:bCs/>
        </w:rPr>
        <w:t>表</w:t>
      </w:r>
      <w:r w:rsidRPr="00554A6A">
        <w:rPr>
          <w:rFonts w:hint="eastAsia"/>
          <w:b/>
          <w:bCs/>
        </w:rPr>
        <w:t>B</w:t>
      </w:r>
      <w:r w:rsidRPr="00554A6A">
        <w:rPr>
          <w:rFonts w:hint="eastAsia"/>
          <w:b/>
          <w:bCs/>
        </w:rPr>
        <w:t>．</w:t>
      </w:r>
      <w:r w:rsidRPr="00554A6A">
        <w:rPr>
          <w:rFonts w:hint="eastAsia"/>
          <w:b/>
          <w:bCs/>
        </w:rPr>
        <w:t>0</w:t>
      </w:r>
      <w:r w:rsidRPr="00554A6A">
        <w:rPr>
          <w:rFonts w:hint="eastAsia"/>
          <w:b/>
          <w:bCs/>
        </w:rPr>
        <w:t>．</w:t>
      </w:r>
      <w:r w:rsidRPr="00554A6A">
        <w:rPr>
          <w:rFonts w:hint="eastAsia"/>
          <w:b/>
          <w:bCs/>
        </w:rPr>
        <w:t xml:space="preserve">1 </w:t>
      </w:r>
      <w:r w:rsidRPr="00554A6A">
        <w:rPr>
          <w:rFonts w:hint="eastAsia"/>
          <w:b/>
          <w:bCs/>
        </w:rPr>
        <w:t>工程计量与支付表</w:t>
      </w:r>
      <w:r w:rsidRPr="00554A6A">
        <w:rPr>
          <w:rFonts w:hint="eastAsia"/>
        </w:rPr>
        <w:br/>
      </w:r>
      <w:r w:rsidRPr="00554A6A">
        <w:lastRenderedPageBreak/>
        <w:drawing>
          <wp:inline distT="0" distB="0" distL="0" distR="0">
            <wp:extent cx="5711825" cy="6373495"/>
            <wp:effectExtent l="0" t="0" r="3175" b="8255"/>
            <wp:docPr id="6" name="图片 6" descr="http://www.zzguifan.com/uploadfile/zzsite/crierion/2017-10-12/96496/4969258_e46958914c7b4392a9b48cbd6aca76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zzguifan.com/uploadfile/zzsite/crierion/2017-10-12/96496/4969258_e46958914c7b4392a9b48cbd6aca76c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1825" cy="6373495"/>
                    </a:xfrm>
                    <a:prstGeom prst="rect">
                      <a:avLst/>
                    </a:prstGeom>
                    <a:noFill/>
                    <a:ln>
                      <a:noFill/>
                    </a:ln>
                  </pic:spPr>
                </pic:pic>
              </a:graphicData>
            </a:graphic>
          </wp:inline>
        </w:drawing>
      </w:r>
    </w:p>
    <w:p w:rsidR="00554A6A" w:rsidRPr="00554A6A" w:rsidRDefault="00554A6A" w:rsidP="00554A6A">
      <w:pPr>
        <w:rPr>
          <w:rFonts w:hint="eastAsia"/>
        </w:rPr>
      </w:pPr>
      <w:r w:rsidRPr="00554A6A">
        <w:rPr>
          <w:rFonts w:hint="eastAsia"/>
        </w:rPr>
        <w:t>B</w:t>
      </w:r>
      <w:r w:rsidRPr="00554A6A">
        <w:rPr>
          <w:rFonts w:hint="eastAsia"/>
        </w:rPr>
        <w:t>．</w:t>
      </w:r>
      <w:r w:rsidRPr="00554A6A">
        <w:rPr>
          <w:rFonts w:hint="eastAsia"/>
        </w:rPr>
        <w:t>0</w:t>
      </w:r>
      <w:r w:rsidRPr="00554A6A">
        <w:rPr>
          <w:rFonts w:hint="eastAsia"/>
        </w:rPr>
        <w:t>．</w:t>
      </w:r>
      <w:r w:rsidRPr="00554A6A">
        <w:rPr>
          <w:rFonts w:hint="eastAsia"/>
        </w:rPr>
        <w:t xml:space="preserve">2 </w:t>
      </w:r>
      <w:r w:rsidRPr="00554A6A">
        <w:rPr>
          <w:rFonts w:hint="eastAsia"/>
        </w:rPr>
        <w:t>工程预付款支付申请</w:t>
      </w:r>
      <w:r w:rsidRPr="00554A6A">
        <w:rPr>
          <w:rFonts w:hint="eastAsia"/>
        </w:rPr>
        <w:t>(</w:t>
      </w:r>
      <w:r w:rsidRPr="00554A6A">
        <w:rPr>
          <w:rFonts w:hint="eastAsia"/>
        </w:rPr>
        <w:t>核准</w:t>
      </w:r>
      <w:r w:rsidRPr="00554A6A">
        <w:rPr>
          <w:rFonts w:hint="eastAsia"/>
        </w:rPr>
        <w:t>)</w:t>
      </w:r>
      <w:r w:rsidRPr="00554A6A">
        <w:rPr>
          <w:rFonts w:hint="eastAsia"/>
        </w:rPr>
        <w:t>表的表格格式如表</w:t>
      </w:r>
      <w:r w:rsidRPr="00554A6A">
        <w:rPr>
          <w:rFonts w:hint="eastAsia"/>
        </w:rPr>
        <w:t>B</w:t>
      </w:r>
      <w:r w:rsidRPr="00554A6A">
        <w:rPr>
          <w:rFonts w:hint="eastAsia"/>
        </w:rPr>
        <w:t>．</w:t>
      </w:r>
      <w:r w:rsidRPr="00554A6A">
        <w:rPr>
          <w:rFonts w:hint="eastAsia"/>
        </w:rPr>
        <w:t>0</w:t>
      </w:r>
      <w:r w:rsidRPr="00554A6A">
        <w:rPr>
          <w:rFonts w:hint="eastAsia"/>
        </w:rPr>
        <w:t>．</w:t>
      </w:r>
      <w:r w:rsidRPr="00554A6A">
        <w:rPr>
          <w:rFonts w:hint="eastAsia"/>
        </w:rPr>
        <w:t>2</w:t>
      </w:r>
      <w:r w:rsidRPr="00554A6A">
        <w:rPr>
          <w:rFonts w:hint="eastAsia"/>
        </w:rPr>
        <w:t>所示。</w:t>
      </w:r>
    </w:p>
    <w:p w:rsidR="00554A6A" w:rsidRPr="00554A6A" w:rsidRDefault="00554A6A" w:rsidP="00554A6A">
      <w:pPr>
        <w:rPr>
          <w:rFonts w:hint="eastAsia"/>
        </w:rPr>
      </w:pPr>
      <w:r w:rsidRPr="00554A6A">
        <w:rPr>
          <w:rFonts w:hint="eastAsia"/>
          <w:b/>
          <w:bCs/>
        </w:rPr>
        <w:t>表</w:t>
      </w:r>
      <w:r w:rsidRPr="00554A6A">
        <w:rPr>
          <w:rFonts w:hint="eastAsia"/>
          <w:b/>
          <w:bCs/>
        </w:rPr>
        <w:t>B</w:t>
      </w:r>
      <w:r w:rsidRPr="00554A6A">
        <w:rPr>
          <w:rFonts w:hint="eastAsia"/>
          <w:b/>
          <w:bCs/>
        </w:rPr>
        <w:t>．</w:t>
      </w:r>
      <w:r w:rsidRPr="00554A6A">
        <w:rPr>
          <w:rFonts w:hint="eastAsia"/>
          <w:b/>
          <w:bCs/>
        </w:rPr>
        <w:t>0</w:t>
      </w:r>
      <w:r w:rsidRPr="00554A6A">
        <w:rPr>
          <w:rFonts w:hint="eastAsia"/>
          <w:b/>
          <w:bCs/>
        </w:rPr>
        <w:t>．</w:t>
      </w:r>
      <w:r w:rsidRPr="00554A6A">
        <w:rPr>
          <w:rFonts w:hint="eastAsia"/>
          <w:b/>
          <w:bCs/>
        </w:rPr>
        <w:t xml:space="preserve">2 </w:t>
      </w:r>
      <w:r w:rsidRPr="00554A6A">
        <w:rPr>
          <w:rFonts w:hint="eastAsia"/>
          <w:b/>
          <w:bCs/>
        </w:rPr>
        <w:t>工程预付款支付申请</w:t>
      </w:r>
      <w:r w:rsidRPr="00554A6A">
        <w:rPr>
          <w:rFonts w:hint="eastAsia"/>
          <w:b/>
          <w:bCs/>
        </w:rPr>
        <w:t>(</w:t>
      </w:r>
      <w:r w:rsidRPr="00554A6A">
        <w:rPr>
          <w:rFonts w:hint="eastAsia"/>
          <w:b/>
          <w:bCs/>
        </w:rPr>
        <w:t>核准</w:t>
      </w:r>
      <w:r w:rsidRPr="00554A6A">
        <w:rPr>
          <w:rFonts w:hint="eastAsia"/>
          <w:b/>
          <w:bCs/>
        </w:rPr>
        <w:t>)</w:t>
      </w:r>
      <w:r w:rsidRPr="00554A6A">
        <w:rPr>
          <w:rFonts w:hint="eastAsia"/>
          <w:b/>
          <w:bCs/>
        </w:rPr>
        <w:t>表</w:t>
      </w:r>
      <w:r w:rsidRPr="00554A6A">
        <w:rPr>
          <w:rFonts w:hint="eastAsia"/>
        </w:rPr>
        <w:br/>
      </w:r>
      <w:r w:rsidRPr="00554A6A">
        <w:lastRenderedPageBreak/>
        <w:drawing>
          <wp:inline distT="0" distB="0" distL="0" distR="0">
            <wp:extent cx="5711825" cy="7574280"/>
            <wp:effectExtent l="0" t="0" r="3175" b="7620"/>
            <wp:docPr id="5" name="图片 5" descr="http://www.zzguifan.com/uploadfile/zzsite/crierion/2017-10-12/96496/4969259_da49158b918844b6995a3e76ce10cb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zzguifan.com/uploadfile/zzsite/crierion/2017-10-12/96496/4969259_da49158b918844b6995a3e76ce10cbb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1825" cy="7574280"/>
                    </a:xfrm>
                    <a:prstGeom prst="rect">
                      <a:avLst/>
                    </a:prstGeom>
                    <a:noFill/>
                    <a:ln>
                      <a:noFill/>
                    </a:ln>
                  </pic:spPr>
                </pic:pic>
              </a:graphicData>
            </a:graphic>
          </wp:inline>
        </w:drawing>
      </w:r>
    </w:p>
    <w:p w:rsidR="00554A6A" w:rsidRPr="00554A6A" w:rsidRDefault="00554A6A" w:rsidP="00554A6A">
      <w:pPr>
        <w:rPr>
          <w:rFonts w:hint="eastAsia"/>
        </w:rPr>
      </w:pPr>
      <w:r w:rsidRPr="00554A6A">
        <w:rPr>
          <w:rFonts w:hint="eastAsia"/>
        </w:rPr>
        <w:t>    </w:t>
      </w:r>
      <w:r w:rsidRPr="00554A6A">
        <w:rPr>
          <w:rFonts w:hint="eastAsia"/>
        </w:rPr>
        <w:t>注：</w:t>
      </w:r>
      <w:r w:rsidRPr="00554A6A">
        <w:rPr>
          <w:rFonts w:hint="eastAsia"/>
        </w:rPr>
        <w:t xml:space="preserve">1 </w:t>
      </w:r>
      <w:r w:rsidRPr="00554A6A">
        <w:rPr>
          <w:rFonts w:hint="eastAsia"/>
        </w:rPr>
        <w:t>在选择栏中的“□”内作标识“√”。</w:t>
      </w:r>
      <w:r w:rsidRPr="00554A6A">
        <w:rPr>
          <w:rFonts w:hint="eastAsia"/>
        </w:rPr>
        <w:br/>
        <w:t xml:space="preserve">        2 </w:t>
      </w:r>
      <w:r w:rsidRPr="00554A6A">
        <w:rPr>
          <w:rFonts w:hint="eastAsia"/>
        </w:rPr>
        <w:t>本表一式四份，由承包人填报；发包人、监理人、造价咨询人、承包人各存一份。</w:t>
      </w:r>
      <w:r w:rsidRPr="00554A6A">
        <w:rPr>
          <w:rFonts w:hint="eastAsia"/>
        </w:rPr>
        <w:br/>
      </w:r>
      <w:r w:rsidRPr="00554A6A">
        <w:rPr>
          <w:rFonts w:hint="eastAsia"/>
        </w:rPr>
        <w:br/>
        <w:t>B</w:t>
      </w:r>
      <w:r w:rsidRPr="00554A6A">
        <w:rPr>
          <w:rFonts w:hint="eastAsia"/>
        </w:rPr>
        <w:t>．</w:t>
      </w:r>
      <w:r w:rsidRPr="00554A6A">
        <w:rPr>
          <w:rFonts w:hint="eastAsia"/>
        </w:rPr>
        <w:t>0</w:t>
      </w:r>
      <w:r w:rsidRPr="00554A6A">
        <w:rPr>
          <w:rFonts w:hint="eastAsia"/>
        </w:rPr>
        <w:t>．</w:t>
      </w:r>
      <w:r w:rsidRPr="00554A6A">
        <w:rPr>
          <w:rFonts w:hint="eastAsia"/>
        </w:rPr>
        <w:t xml:space="preserve">3 </w:t>
      </w:r>
      <w:r w:rsidRPr="00554A6A">
        <w:rPr>
          <w:rFonts w:hint="eastAsia"/>
        </w:rPr>
        <w:t>工程进度款支付申请</w:t>
      </w:r>
      <w:r w:rsidRPr="00554A6A">
        <w:rPr>
          <w:rFonts w:hint="eastAsia"/>
        </w:rPr>
        <w:t>(</w:t>
      </w:r>
      <w:r w:rsidRPr="00554A6A">
        <w:rPr>
          <w:rFonts w:hint="eastAsia"/>
        </w:rPr>
        <w:t>核准</w:t>
      </w:r>
      <w:r w:rsidRPr="00554A6A">
        <w:rPr>
          <w:rFonts w:hint="eastAsia"/>
        </w:rPr>
        <w:t>)</w:t>
      </w:r>
      <w:r w:rsidRPr="00554A6A">
        <w:rPr>
          <w:rFonts w:hint="eastAsia"/>
        </w:rPr>
        <w:t>表的表格格式如表</w:t>
      </w:r>
      <w:r w:rsidRPr="00554A6A">
        <w:rPr>
          <w:rFonts w:hint="eastAsia"/>
        </w:rPr>
        <w:t>B</w:t>
      </w:r>
      <w:r w:rsidRPr="00554A6A">
        <w:rPr>
          <w:rFonts w:hint="eastAsia"/>
        </w:rPr>
        <w:t>．</w:t>
      </w:r>
      <w:r w:rsidRPr="00554A6A">
        <w:rPr>
          <w:rFonts w:hint="eastAsia"/>
        </w:rPr>
        <w:t>0</w:t>
      </w:r>
      <w:r w:rsidRPr="00554A6A">
        <w:rPr>
          <w:rFonts w:hint="eastAsia"/>
        </w:rPr>
        <w:t>．</w:t>
      </w:r>
      <w:r w:rsidRPr="00554A6A">
        <w:rPr>
          <w:rFonts w:hint="eastAsia"/>
        </w:rPr>
        <w:t>3</w:t>
      </w:r>
      <w:r w:rsidRPr="00554A6A">
        <w:rPr>
          <w:rFonts w:hint="eastAsia"/>
        </w:rPr>
        <w:t>所示。</w:t>
      </w:r>
    </w:p>
    <w:p w:rsidR="00554A6A" w:rsidRPr="00554A6A" w:rsidRDefault="00554A6A" w:rsidP="00554A6A">
      <w:pPr>
        <w:rPr>
          <w:rFonts w:hint="eastAsia"/>
        </w:rPr>
      </w:pPr>
      <w:r w:rsidRPr="00554A6A">
        <w:rPr>
          <w:rFonts w:hint="eastAsia"/>
          <w:b/>
          <w:bCs/>
        </w:rPr>
        <w:t>表</w:t>
      </w:r>
      <w:r w:rsidRPr="00554A6A">
        <w:rPr>
          <w:rFonts w:hint="eastAsia"/>
          <w:b/>
          <w:bCs/>
        </w:rPr>
        <w:t>B</w:t>
      </w:r>
      <w:r w:rsidRPr="00554A6A">
        <w:rPr>
          <w:rFonts w:hint="eastAsia"/>
          <w:b/>
          <w:bCs/>
        </w:rPr>
        <w:t>．</w:t>
      </w:r>
      <w:r w:rsidRPr="00554A6A">
        <w:rPr>
          <w:rFonts w:hint="eastAsia"/>
          <w:b/>
          <w:bCs/>
        </w:rPr>
        <w:t>0</w:t>
      </w:r>
      <w:r w:rsidRPr="00554A6A">
        <w:rPr>
          <w:rFonts w:hint="eastAsia"/>
          <w:b/>
          <w:bCs/>
        </w:rPr>
        <w:t>．</w:t>
      </w:r>
      <w:r w:rsidRPr="00554A6A">
        <w:rPr>
          <w:rFonts w:hint="eastAsia"/>
          <w:b/>
          <w:bCs/>
        </w:rPr>
        <w:t xml:space="preserve">3 </w:t>
      </w:r>
      <w:r w:rsidRPr="00554A6A">
        <w:rPr>
          <w:rFonts w:hint="eastAsia"/>
          <w:b/>
          <w:bCs/>
        </w:rPr>
        <w:t>工程进度款支付申请</w:t>
      </w:r>
      <w:r w:rsidRPr="00554A6A">
        <w:rPr>
          <w:rFonts w:hint="eastAsia"/>
          <w:b/>
          <w:bCs/>
        </w:rPr>
        <w:t>(</w:t>
      </w:r>
      <w:r w:rsidRPr="00554A6A">
        <w:rPr>
          <w:rFonts w:hint="eastAsia"/>
          <w:b/>
          <w:bCs/>
        </w:rPr>
        <w:t>核准</w:t>
      </w:r>
      <w:r w:rsidRPr="00554A6A">
        <w:rPr>
          <w:rFonts w:hint="eastAsia"/>
          <w:b/>
          <w:bCs/>
        </w:rPr>
        <w:t>)</w:t>
      </w:r>
      <w:r w:rsidRPr="00554A6A">
        <w:rPr>
          <w:rFonts w:hint="eastAsia"/>
          <w:b/>
          <w:bCs/>
        </w:rPr>
        <w:t>表</w:t>
      </w:r>
      <w:r w:rsidRPr="00554A6A">
        <w:rPr>
          <w:rFonts w:hint="eastAsia"/>
        </w:rPr>
        <w:br/>
      </w:r>
      <w:r w:rsidRPr="00554A6A">
        <w:lastRenderedPageBreak/>
        <w:drawing>
          <wp:inline distT="0" distB="0" distL="0" distR="0">
            <wp:extent cx="5711825" cy="7697470"/>
            <wp:effectExtent l="0" t="0" r="3175" b="0"/>
            <wp:docPr id="4" name="图片 4" descr="http://www.zzguifan.com/uploadfile/zzsite/crierion/2017-10-12/96496/4969260_7e96b9873409482b90821ed46202c6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zzguifan.com/uploadfile/zzsite/crierion/2017-10-12/96496/4969260_7e96b9873409482b90821ed46202c6b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1825" cy="7697470"/>
                    </a:xfrm>
                    <a:prstGeom prst="rect">
                      <a:avLst/>
                    </a:prstGeom>
                    <a:noFill/>
                    <a:ln>
                      <a:noFill/>
                    </a:ln>
                  </pic:spPr>
                </pic:pic>
              </a:graphicData>
            </a:graphic>
          </wp:inline>
        </w:drawing>
      </w:r>
    </w:p>
    <w:p w:rsidR="00554A6A" w:rsidRPr="00554A6A" w:rsidRDefault="00554A6A" w:rsidP="00554A6A">
      <w:pPr>
        <w:rPr>
          <w:rFonts w:hint="eastAsia"/>
        </w:rPr>
      </w:pPr>
      <w:r w:rsidRPr="00554A6A">
        <w:rPr>
          <w:rFonts w:hint="eastAsia"/>
        </w:rPr>
        <w:t>    </w:t>
      </w:r>
      <w:r w:rsidRPr="00554A6A">
        <w:rPr>
          <w:rFonts w:hint="eastAsia"/>
        </w:rPr>
        <w:t>注：</w:t>
      </w:r>
      <w:r w:rsidRPr="00554A6A">
        <w:rPr>
          <w:rFonts w:hint="eastAsia"/>
        </w:rPr>
        <w:t xml:space="preserve">1 </w:t>
      </w:r>
      <w:r w:rsidRPr="00554A6A">
        <w:rPr>
          <w:rFonts w:hint="eastAsia"/>
        </w:rPr>
        <w:t>在选择栏中的“□”内作标识“√”。</w:t>
      </w:r>
      <w:r w:rsidRPr="00554A6A">
        <w:rPr>
          <w:rFonts w:hint="eastAsia"/>
        </w:rPr>
        <w:br/>
        <w:t xml:space="preserve">        2 </w:t>
      </w:r>
      <w:r w:rsidRPr="00554A6A">
        <w:rPr>
          <w:rFonts w:hint="eastAsia"/>
        </w:rPr>
        <w:t>本表一式四份，由承包人填报；发包人、监理人、造价咨询人、承包人各存一份。</w:t>
      </w:r>
    </w:p>
    <w:p w:rsidR="00554A6A" w:rsidRPr="00554A6A" w:rsidRDefault="00554A6A" w:rsidP="00554A6A">
      <w:pPr>
        <w:rPr>
          <w:b/>
          <w:bCs/>
        </w:rPr>
      </w:pPr>
      <w:r w:rsidRPr="00554A6A">
        <w:rPr>
          <w:rFonts w:hint="eastAsia"/>
          <w:b/>
          <w:bCs/>
        </w:rPr>
        <w:t>附录</w:t>
      </w:r>
      <w:r w:rsidRPr="00554A6A">
        <w:rPr>
          <w:rFonts w:hint="eastAsia"/>
          <w:b/>
          <w:bCs/>
        </w:rPr>
        <w:t xml:space="preserve">C </w:t>
      </w:r>
      <w:r w:rsidRPr="00554A6A">
        <w:rPr>
          <w:rFonts w:hint="eastAsia"/>
          <w:b/>
          <w:bCs/>
        </w:rPr>
        <w:t>合同价与费用支付情况表参考格式</w:t>
      </w:r>
    </w:p>
    <w:p w:rsidR="00554A6A" w:rsidRPr="00554A6A" w:rsidRDefault="00554A6A" w:rsidP="00554A6A">
      <w:pPr>
        <w:rPr>
          <w:rFonts w:hint="eastAsia"/>
        </w:rPr>
      </w:pPr>
      <w:r w:rsidRPr="00554A6A">
        <w:rPr>
          <w:rFonts w:hint="eastAsia"/>
        </w:rPr>
        <w:t>C</w:t>
      </w:r>
      <w:r w:rsidRPr="00554A6A">
        <w:rPr>
          <w:rFonts w:hint="eastAsia"/>
        </w:rPr>
        <w:t>．</w:t>
      </w:r>
      <w:r w:rsidRPr="00554A6A">
        <w:rPr>
          <w:rFonts w:hint="eastAsia"/>
        </w:rPr>
        <w:t>0</w:t>
      </w:r>
      <w:r w:rsidRPr="00554A6A">
        <w:rPr>
          <w:rFonts w:hint="eastAsia"/>
        </w:rPr>
        <w:t>．</w:t>
      </w:r>
      <w:r w:rsidRPr="00554A6A">
        <w:rPr>
          <w:rFonts w:hint="eastAsia"/>
        </w:rPr>
        <w:t xml:space="preserve">1 </w:t>
      </w:r>
      <w:r w:rsidRPr="00554A6A">
        <w:rPr>
          <w:rFonts w:hint="eastAsia"/>
        </w:rPr>
        <w:t>合同价与费用支付情况表</w:t>
      </w:r>
      <w:r w:rsidRPr="00554A6A">
        <w:rPr>
          <w:rFonts w:hint="eastAsia"/>
        </w:rPr>
        <w:t>(</w:t>
      </w:r>
      <w:r w:rsidRPr="00554A6A">
        <w:rPr>
          <w:rFonts w:hint="eastAsia"/>
        </w:rPr>
        <w:t>建安工程</w:t>
      </w:r>
      <w:r w:rsidRPr="00554A6A">
        <w:rPr>
          <w:rFonts w:hint="eastAsia"/>
        </w:rPr>
        <w:t>)</w:t>
      </w:r>
      <w:r w:rsidRPr="00554A6A">
        <w:rPr>
          <w:rFonts w:hint="eastAsia"/>
        </w:rPr>
        <w:t>表格格式如表</w:t>
      </w:r>
      <w:r w:rsidRPr="00554A6A">
        <w:rPr>
          <w:rFonts w:hint="eastAsia"/>
        </w:rPr>
        <w:t>C</w:t>
      </w:r>
      <w:r w:rsidRPr="00554A6A">
        <w:rPr>
          <w:rFonts w:hint="eastAsia"/>
        </w:rPr>
        <w:t>．</w:t>
      </w:r>
      <w:r w:rsidRPr="00554A6A">
        <w:rPr>
          <w:rFonts w:hint="eastAsia"/>
        </w:rPr>
        <w:t>0</w:t>
      </w:r>
      <w:r w:rsidRPr="00554A6A">
        <w:rPr>
          <w:rFonts w:hint="eastAsia"/>
        </w:rPr>
        <w:t>．</w:t>
      </w:r>
      <w:r w:rsidRPr="00554A6A">
        <w:rPr>
          <w:rFonts w:hint="eastAsia"/>
        </w:rPr>
        <w:t>1</w:t>
      </w:r>
      <w:r w:rsidRPr="00554A6A">
        <w:rPr>
          <w:rFonts w:hint="eastAsia"/>
        </w:rPr>
        <w:t>所示。</w:t>
      </w:r>
    </w:p>
    <w:p w:rsidR="00554A6A" w:rsidRPr="00554A6A" w:rsidRDefault="00554A6A" w:rsidP="00554A6A">
      <w:pPr>
        <w:rPr>
          <w:rFonts w:hint="eastAsia"/>
        </w:rPr>
      </w:pPr>
      <w:r w:rsidRPr="00554A6A">
        <w:rPr>
          <w:rFonts w:hint="eastAsia"/>
          <w:b/>
          <w:bCs/>
        </w:rPr>
        <w:t>表</w:t>
      </w:r>
      <w:r w:rsidRPr="00554A6A">
        <w:rPr>
          <w:rFonts w:hint="eastAsia"/>
          <w:b/>
          <w:bCs/>
        </w:rPr>
        <w:t>C</w:t>
      </w:r>
      <w:r w:rsidRPr="00554A6A">
        <w:rPr>
          <w:rFonts w:hint="eastAsia"/>
          <w:b/>
          <w:bCs/>
        </w:rPr>
        <w:t>．</w:t>
      </w:r>
      <w:r w:rsidRPr="00554A6A">
        <w:rPr>
          <w:rFonts w:hint="eastAsia"/>
          <w:b/>
          <w:bCs/>
        </w:rPr>
        <w:t>0</w:t>
      </w:r>
      <w:r w:rsidRPr="00554A6A">
        <w:rPr>
          <w:rFonts w:hint="eastAsia"/>
          <w:b/>
          <w:bCs/>
        </w:rPr>
        <w:t>．</w:t>
      </w:r>
      <w:r w:rsidRPr="00554A6A">
        <w:rPr>
          <w:rFonts w:hint="eastAsia"/>
          <w:b/>
          <w:bCs/>
        </w:rPr>
        <w:t xml:space="preserve">1 </w:t>
      </w:r>
      <w:r w:rsidRPr="00554A6A">
        <w:rPr>
          <w:rFonts w:hint="eastAsia"/>
          <w:b/>
          <w:bCs/>
        </w:rPr>
        <w:t>合同价与费用支付情况表</w:t>
      </w:r>
      <w:r w:rsidRPr="00554A6A">
        <w:rPr>
          <w:rFonts w:hint="eastAsia"/>
          <w:b/>
          <w:bCs/>
        </w:rPr>
        <w:t>(</w:t>
      </w:r>
      <w:r w:rsidRPr="00554A6A">
        <w:rPr>
          <w:rFonts w:hint="eastAsia"/>
          <w:b/>
          <w:bCs/>
        </w:rPr>
        <w:t>建安工程</w:t>
      </w:r>
      <w:r w:rsidRPr="00554A6A">
        <w:rPr>
          <w:rFonts w:hint="eastAsia"/>
          <w:b/>
          <w:bCs/>
        </w:rPr>
        <w:t>)</w:t>
      </w:r>
      <w:r w:rsidRPr="00554A6A">
        <w:rPr>
          <w:rFonts w:hint="eastAsia"/>
        </w:rPr>
        <w:br/>
      </w:r>
      <w:r w:rsidRPr="00554A6A">
        <w:lastRenderedPageBreak/>
        <w:drawing>
          <wp:inline distT="0" distB="0" distL="0" distR="0">
            <wp:extent cx="8570595" cy="3493770"/>
            <wp:effectExtent l="0" t="0" r="1905" b="0"/>
            <wp:docPr id="8" name="图片 8" descr="http://www.zzguifan.com/uploadfile/zzsite/crierion/2017-10-12/96496/4969261_6760973059384de6bab42d221dec5e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zzguifan.com/uploadfile/zzsite/crierion/2017-10-12/96496/4969261_6760973059384de6bab42d221dec5e2f.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70595" cy="3493770"/>
                    </a:xfrm>
                    <a:prstGeom prst="rect">
                      <a:avLst/>
                    </a:prstGeom>
                    <a:noFill/>
                    <a:ln>
                      <a:noFill/>
                    </a:ln>
                  </pic:spPr>
                </pic:pic>
              </a:graphicData>
            </a:graphic>
          </wp:inline>
        </w:drawing>
      </w:r>
    </w:p>
    <w:p w:rsidR="00554A6A" w:rsidRPr="00554A6A" w:rsidRDefault="00554A6A" w:rsidP="00554A6A">
      <w:pPr>
        <w:rPr>
          <w:rFonts w:hint="eastAsia"/>
        </w:rPr>
      </w:pPr>
      <w:r w:rsidRPr="00554A6A">
        <w:rPr>
          <w:rFonts w:hint="eastAsia"/>
        </w:rPr>
        <w:t>C</w:t>
      </w:r>
      <w:r w:rsidRPr="00554A6A">
        <w:rPr>
          <w:rFonts w:hint="eastAsia"/>
        </w:rPr>
        <w:t>．</w:t>
      </w:r>
      <w:r w:rsidRPr="00554A6A">
        <w:rPr>
          <w:rFonts w:hint="eastAsia"/>
        </w:rPr>
        <w:t>0</w:t>
      </w:r>
      <w:r w:rsidRPr="00554A6A">
        <w:rPr>
          <w:rFonts w:hint="eastAsia"/>
        </w:rPr>
        <w:t>．</w:t>
      </w:r>
      <w:r w:rsidRPr="00554A6A">
        <w:rPr>
          <w:rFonts w:hint="eastAsia"/>
        </w:rPr>
        <w:t xml:space="preserve">2 </w:t>
      </w:r>
      <w:r w:rsidRPr="00554A6A">
        <w:rPr>
          <w:rFonts w:hint="eastAsia"/>
        </w:rPr>
        <w:t>合同价与费用支付情况表</w:t>
      </w:r>
      <w:r w:rsidRPr="00554A6A">
        <w:rPr>
          <w:rFonts w:hint="eastAsia"/>
        </w:rPr>
        <w:t>(</w:t>
      </w:r>
      <w:r w:rsidRPr="00554A6A">
        <w:rPr>
          <w:rFonts w:hint="eastAsia"/>
        </w:rPr>
        <w:t>工程建设其他费用</w:t>
      </w:r>
      <w:r w:rsidRPr="00554A6A">
        <w:rPr>
          <w:rFonts w:hint="eastAsia"/>
        </w:rPr>
        <w:t>)</w:t>
      </w:r>
      <w:r w:rsidRPr="00554A6A">
        <w:rPr>
          <w:rFonts w:hint="eastAsia"/>
        </w:rPr>
        <w:t>表格格式如表</w:t>
      </w:r>
      <w:r w:rsidRPr="00554A6A">
        <w:rPr>
          <w:rFonts w:hint="eastAsia"/>
        </w:rPr>
        <w:t>C</w:t>
      </w:r>
      <w:r w:rsidRPr="00554A6A">
        <w:rPr>
          <w:rFonts w:hint="eastAsia"/>
        </w:rPr>
        <w:t>．</w:t>
      </w:r>
      <w:r w:rsidRPr="00554A6A">
        <w:rPr>
          <w:rFonts w:hint="eastAsia"/>
        </w:rPr>
        <w:t>0</w:t>
      </w:r>
      <w:r w:rsidRPr="00554A6A">
        <w:rPr>
          <w:rFonts w:hint="eastAsia"/>
        </w:rPr>
        <w:t>．</w:t>
      </w:r>
      <w:r w:rsidRPr="00554A6A">
        <w:rPr>
          <w:rFonts w:hint="eastAsia"/>
        </w:rPr>
        <w:t>2</w:t>
      </w:r>
      <w:r w:rsidRPr="00554A6A">
        <w:rPr>
          <w:rFonts w:hint="eastAsia"/>
        </w:rPr>
        <w:t>所示。</w:t>
      </w:r>
    </w:p>
    <w:p w:rsidR="00554A6A" w:rsidRPr="00554A6A" w:rsidRDefault="00554A6A" w:rsidP="00554A6A">
      <w:pPr>
        <w:rPr>
          <w:rFonts w:hint="eastAsia"/>
        </w:rPr>
      </w:pPr>
      <w:r w:rsidRPr="00554A6A">
        <w:rPr>
          <w:rFonts w:hint="eastAsia"/>
          <w:b/>
          <w:bCs/>
        </w:rPr>
        <w:t>表</w:t>
      </w:r>
      <w:r w:rsidRPr="00554A6A">
        <w:rPr>
          <w:rFonts w:hint="eastAsia"/>
          <w:b/>
          <w:bCs/>
        </w:rPr>
        <w:t>C</w:t>
      </w:r>
      <w:r w:rsidRPr="00554A6A">
        <w:rPr>
          <w:rFonts w:hint="eastAsia"/>
          <w:b/>
          <w:bCs/>
        </w:rPr>
        <w:t>．</w:t>
      </w:r>
      <w:r w:rsidRPr="00554A6A">
        <w:rPr>
          <w:rFonts w:hint="eastAsia"/>
          <w:b/>
          <w:bCs/>
        </w:rPr>
        <w:t>0</w:t>
      </w:r>
      <w:r w:rsidRPr="00554A6A">
        <w:rPr>
          <w:rFonts w:hint="eastAsia"/>
          <w:b/>
          <w:bCs/>
        </w:rPr>
        <w:t>．</w:t>
      </w:r>
      <w:r w:rsidRPr="00554A6A">
        <w:rPr>
          <w:rFonts w:hint="eastAsia"/>
          <w:b/>
          <w:bCs/>
        </w:rPr>
        <w:t xml:space="preserve">2 </w:t>
      </w:r>
      <w:r w:rsidRPr="00554A6A">
        <w:rPr>
          <w:rFonts w:hint="eastAsia"/>
          <w:b/>
          <w:bCs/>
        </w:rPr>
        <w:t>合同价与费用支付情况表</w:t>
      </w:r>
      <w:r w:rsidRPr="00554A6A">
        <w:rPr>
          <w:rFonts w:hint="eastAsia"/>
          <w:b/>
          <w:bCs/>
        </w:rPr>
        <w:t>(</w:t>
      </w:r>
      <w:r w:rsidRPr="00554A6A">
        <w:rPr>
          <w:rFonts w:hint="eastAsia"/>
          <w:b/>
          <w:bCs/>
        </w:rPr>
        <w:t>工程建设其他费用</w:t>
      </w:r>
      <w:r w:rsidRPr="00554A6A">
        <w:rPr>
          <w:rFonts w:hint="eastAsia"/>
          <w:b/>
          <w:bCs/>
        </w:rPr>
        <w:t>)</w:t>
      </w:r>
      <w:r w:rsidRPr="00554A6A">
        <w:rPr>
          <w:rFonts w:hint="eastAsia"/>
        </w:rPr>
        <w:br/>
      </w:r>
      <w:r w:rsidRPr="00554A6A">
        <w:lastRenderedPageBreak/>
        <w:drawing>
          <wp:inline distT="0" distB="0" distL="0" distR="0">
            <wp:extent cx="8570595" cy="5049520"/>
            <wp:effectExtent l="0" t="0" r="1905" b="0"/>
            <wp:docPr id="7" name="图片 7" descr="http://www.zzguifan.com/uploadfile/zzsite/crierion/2017-10-12/96496/4969262_a40eb2974b104dba8b314be5d4a200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zzguifan.com/uploadfile/zzsite/crierion/2017-10-12/96496/4969262_a40eb2974b104dba8b314be5d4a200f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0595" cy="5049520"/>
                    </a:xfrm>
                    <a:prstGeom prst="rect">
                      <a:avLst/>
                    </a:prstGeom>
                    <a:noFill/>
                    <a:ln>
                      <a:noFill/>
                    </a:ln>
                  </pic:spPr>
                </pic:pic>
              </a:graphicData>
            </a:graphic>
          </wp:inline>
        </w:drawing>
      </w:r>
    </w:p>
    <w:p w:rsidR="00A14126" w:rsidRPr="00A14126" w:rsidRDefault="00A14126" w:rsidP="00A14126">
      <w:pPr>
        <w:rPr>
          <w:b/>
          <w:bCs/>
        </w:rPr>
      </w:pPr>
      <w:r w:rsidRPr="00A14126">
        <w:rPr>
          <w:rFonts w:hint="eastAsia"/>
          <w:b/>
          <w:bCs/>
        </w:rPr>
        <w:t>附录</w:t>
      </w:r>
      <w:r w:rsidRPr="00A14126">
        <w:rPr>
          <w:rFonts w:hint="eastAsia"/>
          <w:b/>
          <w:bCs/>
        </w:rPr>
        <w:t xml:space="preserve">D </w:t>
      </w:r>
      <w:r w:rsidRPr="00A14126">
        <w:rPr>
          <w:rFonts w:hint="eastAsia"/>
          <w:b/>
          <w:bCs/>
        </w:rPr>
        <w:t>材料</w:t>
      </w:r>
      <w:r w:rsidRPr="00A14126">
        <w:rPr>
          <w:rFonts w:hint="eastAsia"/>
          <w:b/>
          <w:bCs/>
        </w:rPr>
        <w:t>(</w:t>
      </w:r>
      <w:r w:rsidRPr="00A14126">
        <w:rPr>
          <w:rFonts w:hint="eastAsia"/>
          <w:b/>
          <w:bCs/>
        </w:rPr>
        <w:t>设备</w:t>
      </w:r>
      <w:r w:rsidRPr="00A14126">
        <w:rPr>
          <w:rFonts w:hint="eastAsia"/>
          <w:b/>
          <w:bCs/>
        </w:rPr>
        <w:t>)</w:t>
      </w:r>
      <w:r w:rsidRPr="00A14126">
        <w:rPr>
          <w:rFonts w:hint="eastAsia"/>
          <w:b/>
          <w:bCs/>
        </w:rPr>
        <w:t>询价</w:t>
      </w:r>
      <w:r w:rsidRPr="00A14126">
        <w:rPr>
          <w:rFonts w:hint="eastAsia"/>
          <w:b/>
          <w:bCs/>
        </w:rPr>
        <w:t>(</w:t>
      </w:r>
      <w:r w:rsidRPr="00A14126">
        <w:rPr>
          <w:rFonts w:hint="eastAsia"/>
          <w:b/>
          <w:bCs/>
        </w:rPr>
        <w:t>核价</w:t>
      </w:r>
      <w:r w:rsidRPr="00A14126">
        <w:rPr>
          <w:rFonts w:hint="eastAsia"/>
          <w:b/>
          <w:bCs/>
        </w:rPr>
        <w:t>)</w:t>
      </w:r>
      <w:r w:rsidRPr="00A14126">
        <w:rPr>
          <w:rFonts w:hint="eastAsia"/>
          <w:b/>
          <w:bCs/>
        </w:rPr>
        <w:t>表</w:t>
      </w:r>
    </w:p>
    <w:p w:rsidR="00A14126" w:rsidRPr="00A14126" w:rsidRDefault="00A14126" w:rsidP="00A14126">
      <w:pPr>
        <w:rPr>
          <w:rFonts w:hint="eastAsia"/>
        </w:rPr>
      </w:pPr>
      <w:r w:rsidRPr="00A14126">
        <w:rPr>
          <w:rFonts w:hint="eastAsia"/>
          <w:b/>
          <w:bCs/>
        </w:rPr>
        <w:t>表</w:t>
      </w:r>
      <w:r w:rsidRPr="00A14126">
        <w:rPr>
          <w:rFonts w:hint="eastAsia"/>
          <w:b/>
          <w:bCs/>
        </w:rPr>
        <w:t xml:space="preserve">D </w:t>
      </w:r>
      <w:r w:rsidRPr="00A14126">
        <w:rPr>
          <w:rFonts w:hint="eastAsia"/>
          <w:b/>
          <w:bCs/>
        </w:rPr>
        <w:t>材料</w:t>
      </w:r>
      <w:r w:rsidRPr="00A14126">
        <w:rPr>
          <w:rFonts w:hint="eastAsia"/>
          <w:b/>
          <w:bCs/>
        </w:rPr>
        <w:t>(</w:t>
      </w:r>
      <w:r w:rsidRPr="00A14126">
        <w:rPr>
          <w:rFonts w:hint="eastAsia"/>
          <w:b/>
          <w:bCs/>
        </w:rPr>
        <w:t>设备</w:t>
      </w:r>
      <w:r w:rsidRPr="00A14126">
        <w:rPr>
          <w:rFonts w:hint="eastAsia"/>
          <w:b/>
          <w:bCs/>
        </w:rPr>
        <w:t>)</w:t>
      </w:r>
      <w:r w:rsidRPr="00A14126">
        <w:rPr>
          <w:rFonts w:hint="eastAsia"/>
          <w:b/>
          <w:bCs/>
        </w:rPr>
        <w:t>询价</w:t>
      </w:r>
      <w:r w:rsidRPr="00A14126">
        <w:rPr>
          <w:rFonts w:hint="eastAsia"/>
          <w:b/>
          <w:bCs/>
        </w:rPr>
        <w:t>(</w:t>
      </w:r>
      <w:r w:rsidRPr="00A14126">
        <w:rPr>
          <w:rFonts w:hint="eastAsia"/>
          <w:b/>
          <w:bCs/>
        </w:rPr>
        <w:t>核价</w:t>
      </w:r>
      <w:r w:rsidRPr="00A14126">
        <w:rPr>
          <w:rFonts w:hint="eastAsia"/>
          <w:b/>
          <w:bCs/>
        </w:rPr>
        <w:t>)</w:t>
      </w:r>
      <w:r w:rsidRPr="00A14126">
        <w:rPr>
          <w:rFonts w:hint="eastAsia"/>
          <w:b/>
          <w:bCs/>
        </w:rPr>
        <w:t>表</w:t>
      </w:r>
      <w:r w:rsidRPr="00A14126">
        <w:rPr>
          <w:rFonts w:hint="eastAsia"/>
        </w:rPr>
        <w:br/>
      </w:r>
      <w:r w:rsidRPr="00A14126">
        <w:lastRenderedPageBreak/>
        <w:drawing>
          <wp:inline distT="0" distB="0" distL="0" distR="0">
            <wp:extent cx="5711825" cy="6953250"/>
            <wp:effectExtent l="0" t="0" r="3175" b="0"/>
            <wp:docPr id="13" name="图片 13" descr="http://www.zzguifan.com/uploadfile/zzsite/crierion/2017-10-12/96496/4969263_a75af2bafcff45d7808985d7d3abea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zzguifan.com/uploadfile/zzsite/crierion/2017-10-12/96496/4969263_a75af2bafcff45d7808985d7d3abeadd.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1825" cy="6953250"/>
                    </a:xfrm>
                    <a:prstGeom prst="rect">
                      <a:avLst/>
                    </a:prstGeom>
                    <a:noFill/>
                    <a:ln>
                      <a:noFill/>
                    </a:ln>
                  </pic:spPr>
                </pic:pic>
              </a:graphicData>
            </a:graphic>
          </wp:inline>
        </w:drawing>
      </w:r>
    </w:p>
    <w:p w:rsidR="00A14126" w:rsidRPr="00A14126" w:rsidRDefault="00A14126" w:rsidP="00A14126">
      <w:pPr>
        <w:rPr>
          <w:b/>
          <w:bCs/>
        </w:rPr>
      </w:pPr>
      <w:r w:rsidRPr="00A14126">
        <w:rPr>
          <w:rFonts w:hint="eastAsia"/>
          <w:b/>
          <w:bCs/>
        </w:rPr>
        <w:t>附录</w:t>
      </w:r>
      <w:r w:rsidRPr="00A14126">
        <w:rPr>
          <w:rFonts w:hint="eastAsia"/>
          <w:b/>
          <w:bCs/>
        </w:rPr>
        <w:t xml:space="preserve">E </w:t>
      </w:r>
      <w:r w:rsidRPr="00A14126">
        <w:rPr>
          <w:rFonts w:hint="eastAsia"/>
          <w:b/>
          <w:bCs/>
        </w:rPr>
        <w:t>工程变更、工程签证及工程索赔台账表参考格式</w:t>
      </w:r>
    </w:p>
    <w:p w:rsidR="00A14126" w:rsidRPr="00A14126" w:rsidRDefault="00A14126" w:rsidP="00A14126">
      <w:pPr>
        <w:rPr>
          <w:rFonts w:hint="eastAsia"/>
        </w:rPr>
      </w:pPr>
      <w:r w:rsidRPr="00A14126">
        <w:rPr>
          <w:rFonts w:hint="eastAsia"/>
        </w:rPr>
        <w:t>E</w:t>
      </w:r>
      <w:r w:rsidRPr="00A14126">
        <w:rPr>
          <w:rFonts w:hint="eastAsia"/>
        </w:rPr>
        <w:t>．</w:t>
      </w:r>
      <w:r w:rsidRPr="00A14126">
        <w:rPr>
          <w:rFonts w:hint="eastAsia"/>
        </w:rPr>
        <w:t>0</w:t>
      </w:r>
      <w:r w:rsidRPr="00A14126">
        <w:rPr>
          <w:rFonts w:hint="eastAsia"/>
        </w:rPr>
        <w:t>．</w:t>
      </w:r>
      <w:r w:rsidRPr="00A14126">
        <w:rPr>
          <w:rFonts w:hint="eastAsia"/>
        </w:rPr>
        <w:t xml:space="preserve">1 </w:t>
      </w:r>
      <w:r w:rsidRPr="00A14126">
        <w:rPr>
          <w:rFonts w:hint="eastAsia"/>
        </w:rPr>
        <w:t>工程变更台账表的表格格式如表</w:t>
      </w:r>
      <w:r w:rsidRPr="00A14126">
        <w:rPr>
          <w:rFonts w:hint="eastAsia"/>
        </w:rPr>
        <w:t>E</w:t>
      </w:r>
      <w:r w:rsidRPr="00A14126">
        <w:rPr>
          <w:rFonts w:hint="eastAsia"/>
        </w:rPr>
        <w:t>．</w:t>
      </w:r>
      <w:r w:rsidRPr="00A14126">
        <w:rPr>
          <w:rFonts w:hint="eastAsia"/>
        </w:rPr>
        <w:t>0</w:t>
      </w:r>
      <w:r w:rsidRPr="00A14126">
        <w:rPr>
          <w:rFonts w:hint="eastAsia"/>
        </w:rPr>
        <w:t>．</w:t>
      </w:r>
      <w:r w:rsidRPr="00A14126">
        <w:rPr>
          <w:rFonts w:hint="eastAsia"/>
        </w:rPr>
        <w:t>1</w:t>
      </w:r>
      <w:r w:rsidRPr="00A14126">
        <w:rPr>
          <w:rFonts w:hint="eastAsia"/>
        </w:rPr>
        <w:t>所示。</w:t>
      </w:r>
    </w:p>
    <w:p w:rsidR="00A14126" w:rsidRPr="00A14126" w:rsidRDefault="00A14126" w:rsidP="00A14126">
      <w:pPr>
        <w:rPr>
          <w:rFonts w:hint="eastAsia"/>
        </w:rPr>
      </w:pPr>
      <w:r w:rsidRPr="00A14126">
        <w:rPr>
          <w:rFonts w:hint="eastAsia"/>
          <w:b/>
          <w:bCs/>
        </w:rPr>
        <w:t>表</w:t>
      </w:r>
      <w:r w:rsidRPr="00A14126">
        <w:rPr>
          <w:rFonts w:hint="eastAsia"/>
          <w:b/>
          <w:bCs/>
        </w:rPr>
        <w:t>E</w:t>
      </w:r>
      <w:r w:rsidRPr="00A14126">
        <w:rPr>
          <w:rFonts w:hint="eastAsia"/>
          <w:b/>
          <w:bCs/>
        </w:rPr>
        <w:t>．</w:t>
      </w:r>
      <w:r w:rsidRPr="00A14126">
        <w:rPr>
          <w:rFonts w:hint="eastAsia"/>
          <w:b/>
          <w:bCs/>
        </w:rPr>
        <w:t>0</w:t>
      </w:r>
      <w:r w:rsidRPr="00A14126">
        <w:rPr>
          <w:rFonts w:hint="eastAsia"/>
          <w:b/>
          <w:bCs/>
        </w:rPr>
        <w:t>．</w:t>
      </w:r>
      <w:r w:rsidRPr="00A14126">
        <w:rPr>
          <w:rFonts w:hint="eastAsia"/>
          <w:b/>
          <w:bCs/>
        </w:rPr>
        <w:t xml:space="preserve">1 </w:t>
      </w:r>
      <w:r w:rsidRPr="00A14126">
        <w:rPr>
          <w:rFonts w:hint="eastAsia"/>
          <w:b/>
          <w:bCs/>
        </w:rPr>
        <w:t>工程变更台账表</w:t>
      </w:r>
      <w:r w:rsidRPr="00A14126">
        <w:rPr>
          <w:rFonts w:hint="eastAsia"/>
        </w:rPr>
        <w:br/>
      </w:r>
      <w:r w:rsidRPr="00A14126">
        <w:lastRenderedPageBreak/>
        <w:drawing>
          <wp:inline distT="0" distB="0" distL="0" distR="0">
            <wp:extent cx="5711825" cy="2859405"/>
            <wp:effectExtent l="0" t="0" r="3175" b="0"/>
            <wp:docPr id="16" name="图片 16" descr="http://www.zzguifan.com/uploadfile/zzsite/crierion/2017-10-12/96496/4969264_2cef26ec4446439b9b7b52402c3d8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zzguifan.com/uploadfile/zzsite/crierion/2017-10-12/96496/4969264_2cef26ec4446439b9b7b52402c3d805d.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1825" cy="2859405"/>
                    </a:xfrm>
                    <a:prstGeom prst="rect">
                      <a:avLst/>
                    </a:prstGeom>
                    <a:noFill/>
                    <a:ln>
                      <a:noFill/>
                    </a:ln>
                  </pic:spPr>
                </pic:pic>
              </a:graphicData>
            </a:graphic>
          </wp:inline>
        </w:drawing>
      </w:r>
    </w:p>
    <w:p w:rsidR="00A14126" w:rsidRPr="00A14126" w:rsidRDefault="00A14126" w:rsidP="00A14126">
      <w:pPr>
        <w:rPr>
          <w:rFonts w:hint="eastAsia"/>
        </w:rPr>
      </w:pPr>
      <w:r w:rsidRPr="00A14126">
        <w:rPr>
          <w:rFonts w:hint="eastAsia"/>
        </w:rPr>
        <w:t>E</w:t>
      </w:r>
      <w:r w:rsidRPr="00A14126">
        <w:rPr>
          <w:rFonts w:hint="eastAsia"/>
        </w:rPr>
        <w:t>．</w:t>
      </w:r>
      <w:r w:rsidRPr="00A14126">
        <w:rPr>
          <w:rFonts w:hint="eastAsia"/>
        </w:rPr>
        <w:t>0</w:t>
      </w:r>
      <w:r w:rsidRPr="00A14126">
        <w:rPr>
          <w:rFonts w:hint="eastAsia"/>
        </w:rPr>
        <w:t>．</w:t>
      </w:r>
      <w:r w:rsidRPr="00A14126">
        <w:rPr>
          <w:rFonts w:hint="eastAsia"/>
        </w:rPr>
        <w:t xml:space="preserve">2 </w:t>
      </w:r>
      <w:r w:rsidRPr="00A14126">
        <w:rPr>
          <w:rFonts w:hint="eastAsia"/>
        </w:rPr>
        <w:t>工程签证台账表的表格格式如表</w:t>
      </w:r>
      <w:r w:rsidRPr="00A14126">
        <w:rPr>
          <w:rFonts w:hint="eastAsia"/>
        </w:rPr>
        <w:t>E</w:t>
      </w:r>
      <w:r w:rsidRPr="00A14126">
        <w:rPr>
          <w:rFonts w:hint="eastAsia"/>
        </w:rPr>
        <w:t>．</w:t>
      </w:r>
      <w:r w:rsidRPr="00A14126">
        <w:rPr>
          <w:rFonts w:hint="eastAsia"/>
        </w:rPr>
        <w:t>0</w:t>
      </w:r>
      <w:r w:rsidRPr="00A14126">
        <w:rPr>
          <w:rFonts w:hint="eastAsia"/>
        </w:rPr>
        <w:t>．</w:t>
      </w:r>
      <w:r w:rsidRPr="00A14126">
        <w:rPr>
          <w:rFonts w:hint="eastAsia"/>
        </w:rPr>
        <w:t>2</w:t>
      </w:r>
      <w:r w:rsidRPr="00A14126">
        <w:rPr>
          <w:rFonts w:hint="eastAsia"/>
        </w:rPr>
        <w:t>所示。</w:t>
      </w:r>
    </w:p>
    <w:p w:rsidR="00A14126" w:rsidRPr="00A14126" w:rsidRDefault="00A14126" w:rsidP="00A14126">
      <w:pPr>
        <w:rPr>
          <w:rFonts w:hint="eastAsia"/>
        </w:rPr>
      </w:pPr>
      <w:r w:rsidRPr="00A14126">
        <w:rPr>
          <w:rFonts w:hint="eastAsia"/>
          <w:b/>
          <w:bCs/>
        </w:rPr>
        <w:t>表</w:t>
      </w:r>
      <w:r w:rsidRPr="00A14126">
        <w:rPr>
          <w:rFonts w:hint="eastAsia"/>
          <w:b/>
          <w:bCs/>
        </w:rPr>
        <w:t>E</w:t>
      </w:r>
      <w:r w:rsidRPr="00A14126">
        <w:rPr>
          <w:rFonts w:hint="eastAsia"/>
          <w:b/>
          <w:bCs/>
        </w:rPr>
        <w:t>．</w:t>
      </w:r>
      <w:r w:rsidRPr="00A14126">
        <w:rPr>
          <w:rFonts w:hint="eastAsia"/>
          <w:b/>
          <w:bCs/>
        </w:rPr>
        <w:t>0</w:t>
      </w:r>
      <w:r w:rsidRPr="00A14126">
        <w:rPr>
          <w:rFonts w:hint="eastAsia"/>
          <w:b/>
          <w:bCs/>
        </w:rPr>
        <w:t>．</w:t>
      </w:r>
      <w:r w:rsidRPr="00A14126">
        <w:rPr>
          <w:rFonts w:hint="eastAsia"/>
          <w:b/>
          <w:bCs/>
        </w:rPr>
        <w:t xml:space="preserve">2 </w:t>
      </w:r>
      <w:r w:rsidRPr="00A14126">
        <w:rPr>
          <w:rFonts w:hint="eastAsia"/>
          <w:b/>
          <w:bCs/>
        </w:rPr>
        <w:t>工程签证台账表</w:t>
      </w:r>
      <w:r w:rsidRPr="00A14126">
        <w:rPr>
          <w:rFonts w:hint="eastAsia"/>
        </w:rPr>
        <w:br/>
      </w:r>
      <w:r w:rsidRPr="00A14126">
        <w:drawing>
          <wp:inline distT="0" distB="0" distL="0" distR="0">
            <wp:extent cx="5711825" cy="2838450"/>
            <wp:effectExtent l="0" t="0" r="3175" b="0"/>
            <wp:docPr id="15" name="图片 15" descr="http://www.zzguifan.com/uploadfile/zzsite/crierion/2017-10-12/96496/4969265_feb0442903f84ed795d4cac3bf0982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zzguifan.com/uploadfile/zzsite/crierion/2017-10-12/96496/4969265_feb0442903f84ed795d4cac3bf098279.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1825" cy="2838450"/>
                    </a:xfrm>
                    <a:prstGeom prst="rect">
                      <a:avLst/>
                    </a:prstGeom>
                    <a:noFill/>
                    <a:ln>
                      <a:noFill/>
                    </a:ln>
                  </pic:spPr>
                </pic:pic>
              </a:graphicData>
            </a:graphic>
          </wp:inline>
        </w:drawing>
      </w:r>
    </w:p>
    <w:p w:rsidR="00A14126" w:rsidRPr="00A14126" w:rsidRDefault="00A14126" w:rsidP="00A14126">
      <w:pPr>
        <w:rPr>
          <w:rFonts w:hint="eastAsia"/>
        </w:rPr>
      </w:pPr>
      <w:r w:rsidRPr="00A14126">
        <w:rPr>
          <w:rFonts w:hint="eastAsia"/>
        </w:rPr>
        <w:t>E</w:t>
      </w:r>
      <w:r w:rsidRPr="00A14126">
        <w:rPr>
          <w:rFonts w:hint="eastAsia"/>
        </w:rPr>
        <w:t>．</w:t>
      </w:r>
      <w:r w:rsidRPr="00A14126">
        <w:rPr>
          <w:rFonts w:hint="eastAsia"/>
        </w:rPr>
        <w:t>0</w:t>
      </w:r>
      <w:r w:rsidRPr="00A14126">
        <w:rPr>
          <w:rFonts w:hint="eastAsia"/>
        </w:rPr>
        <w:t>．</w:t>
      </w:r>
      <w:r w:rsidRPr="00A14126">
        <w:rPr>
          <w:rFonts w:hint="eastAsia"/>
        </w:rPr>
        <w:t xml:space="preserve">3 </w:t>
      </w:r>
      <w:r w:rsidRPr="00A14126">
        <w:rPr>
          <w:rFonts w:hint="eastAsia"/>
        </w:rPr>
        <w:t>工程索赔台账表的表格格式如表</w:t>
      </w:r>
      <w:r w:rsidRPr="00A14126">
        <w:rPr>
          <w:rFonts w:hint="eastAsia"/>
        </w:rPr>
        <w:t>E</w:t>
      </w:r>
      <w:r w:rsidRPr="00A14126">
        <w:rPr>
          <w:rFonts w:hint="eastAsia"/>
        </w:rPr>
        <w:t>．</w:t>
      </w:r>
      <w:r w:rsidRPr="00A14126">
        <w:rPr>
          <w:rFonts w:hint="eastAsia"/>
        </w:rPr>
        <w:t>0</w:t>
      </w:r>
      <w:r w:rsidRPr="00A14126">
        <w:rPr>
          <w:rFonts w:hint="eastAsia"/>
        </w:rPr>
        <w:t>．</w:t>
      </w:r>
      <w:r w:rsidRPr="00A14126">
        <w:rPr>
          <w:rFonts w:hint="eastAsia"/>
        </w:rPr>
        <w:t>3</w:t>
      </w:r>
      <w:r w:rsidRPr="00A14126">
        <w:rPr>
          <w:rFonts w:hint="eastAsia"/>
        </w:rPr>
        <w:t>所示。</w:t>
      </w:r>
    </w:p>
    <w:p w:rsidR="00A14126" w:rsidRPr="00A14126" w:rsidRDefault="00A14126" w:rsidP="00A14126">
      <w:pPr>
        <w:rPr>
          <w:rFonts w:hint="eastAsia"/>
        </w:rPr>
      </w:pPr>
      <w:r w:rsidRPr="00A14126">
        <w:rPr>
          <w:rFonts w:hint="eastAsia"/>
          <w:b/>
          <w:bCs/>
        </w:rPr>
        <w:t>表</w:t>
      </w:r>
      <w:r w:rsidRPr="00A14126">
        <w:rPr>
          <w:rFonts w:hint="eastAsia"/>
          <w:b/>
          <w:bCs/>
        </w:rPr>
        <w:t>E</w:t>
      </w:r>
      <w:r w:rsidRPr="00A14126">
        <w:rPr>
          <w:rFonts w:hint="eastAsia"/>
          <w:b/>
          <w:bCs/>
        </w:rPr>
        <w:t>．</w:t>
      </w:r>
      <w:r w:rsidRPr="00A14126">
        <w:rPr>
          <w:rFonts w:hint="eastAsia"/>
          <w:b/>
          <w:bCs/>
        </w:rPr>
        <w:t>0</w:t>
      </w:r>
      <w:r w:rsidRPr="00A14126">
        <w:rPr>
          <w:rFonts w:hint="eastAsia"/>
          <w:b/>
          <w:bCs/>
        </w:rPr>
        <w:t>．</w:t>
      </w:r>
      <w:r w:rsidRPr="00A14126">
        <w:rPr>
          <w:rFonts w:hint="eastAsia"/>
          <w:b/>
          <w:bCs/>
        </w:rPr>
        <w:t xml:space="preserve">3 </w:t>
      </w:r>
      <w:r w:rsidRPr="00A14126">
        <w:rPr>
          <w:rFonts w:hint="eastAsia"/>
          <w:b/>
          <w:bCs/>
        </w:rPr>
        <w:t>工程索赔台账表</w:t>
      </w:r>
      <w:r w:rsidRPr="00A14126">
        <w:rPr>
          <w:rFonts w:hint="eastAsia"/>
        </w:rPr>
        <w:br/>
      </w:r>
      <w:r w:rsidRPr="00A14126">
        <w:lastRenderedPageBreak/>
        <w:drawing>
          <wp:inline distT="0" distB="0" distL="0" distR="0">
            <wp:extent cx="5711825" cy="2292985"/>
            <wp:effectExtent l="0" t="0" r="3175" b="0"/>
            <wp:docPr id="14" name="图片 14" descr="http://www.zzguifan.com/uploadfile/zzsite/crierion/2017-10-12/96496/4969266_40de857ae1354167bfa0d64b245cf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zzguifan.com/uploadfile/zzsite/crierion/2017-10-12/96496/4969266_40de857ae1354167bfa0d64b245cf70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1825" cy="2292985"/>
                    </a:xfrm>
                    <a:prstGeom prst="rect">
                      <a:avLst/>
                    </a:prstGeom>
                    <a:noFill/>
                    <a:ln>
                      <a:noFill/>
                    </a:ln>
                  </pic:spPr>
                </pic:pic>
              </a:graphicData>
            </a:graphic>
          </wp:inline>
        </w:drawing>
      </w:r>
    </w:p>
    <w:p w:rsidR="00A14126" w:rsidRPr="00A14126" w:rsidRDefault="00A14126" w:rsidP="00A14126">
      <w:pPr>
        <w:rPr>
          <w:b/>
          <w:bCs/>
        </w:rPr>
      </w:pPr>
      <w:r w:rsidRPr="00A14126">
        <w:rPr>
          <w:rFonts w:hint="eastAsia"/>
          <w:b/>
          <w:bCs/>
        </w:rPr>
        <w:t>附录</w:t>
      </w:r>
      <w:r w:rsidRPr="00A14126">
        <w:rPr>
          <w:rFonts w:hint="eastAsia"/>
          <w:b/>
          <w:bCs/>
        </w:rPr>
        <w:t xml:space="preserve">F </w:t>
      </w:r>
      <w:r w:rsidRPr="00A14126">
        <w:rPr>
          <w:rFonts w:hint="eastAsia"/>
          <w:b/>
          <w:bCs/>
        </w:rPr>
        <w:t>工程造价动态管理与控制表</w:t>
      </w:r>
    </w:p>
    <w:p w:rsidR="00A14126" w:rsidRPr="00A14126" w:rsidRDefault="00A14126" w:rsidP="00A14126">
      <w:pPr>
        <w:rPr>
          <w:rFonts w:hint="eastAsia"/>
        </w:rPr>
      </w:pPr>
      <w:r w:rsidRPr="00A14126">
        <w:rPr>
          <w:rFonts w:hint="eastAsia"/>
          <w:b/>
          <w:bCs/>
        </w:rPr>
        <w:t>表</w:t>
      </w:r>
      <w:r w:rsidRPr="00A14126">
        <w:rPr>
          <w:rFonts w:hint="eastAsia"/>
          <w:b/>
          <w:bCs/>
        </w:rPr>
        <w:t xml:space="preserve">F </w:t>
      </w:r>
      <w:r w:rsidRPr="00A14126">
        <w:rPr>
          <w:rFonts w:hint="eastAsia"/>
          <w:b/>
          <w:bCs/>
        </w:rPr>
        <w:t>工程造价动态管理与控制表</w:t>
      </w:r>
      <w:r w:rsidRPr="00A14126">
        <w:rPr>
          <w:rFonts w:hint="eastAsia"/>
        </w:rPr>
        <w:br/>
      </w:r>
      <w:r w:rsidRPr="00A14126">
        <w:drawing>
          <wp:inline distT="0" distB="0" distL="0" distR="0">
            <wp:extent cx="6154473" cy="5096125"/>
            <wp:effectExtent l="0" t="0" r="0" b="9525"/>
            <wp:docPr id="17" name="图片 17" descr="http://www.zzguifan.com/uploadfile/zzsite/crierion/2017-10-12/96496/4969267_e7a501df7d984035970a407865addc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zzguifan.com/uploadfile/zzsite/crierion/2017-10-12/96496/4969267_e7a501df7d984035970a407865addcec.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72326" cy="5110908"/>
                    </a:xfrm>
                    <a:prstGeom prst="rect">
                      <a:avLst/>
                    </a:prstGeom>
                    <a:noFill/>
                    <a:ln>
                      <a:noFill/>
                    </a:ln>
                  </pic:spPr>
                </pic:pic>
              </a:graphicData>
            </a:graphic>
          </wp:inline>
        </w:drawing>
      </w:r>
    </w:p>
    <w:p w:rsidR="00A14126" w:rsidRPr="00A14126" w:rsidRDefault="00A14126" w:rsidP="00A14126">
      <w:pPr>
        <w:rPr>
          <w:b/>
          <w:bCs/>
        </w:rPr>
      </w:pPr>
      <w:r w:rsidRPr="00A14126">
        <w:rPr>
          <w:rFonts w:hint="eastAsia"/>
          <w:b/>
          <w:bCs/>
        </w:rPr>
        <w:t>附录</w:t>
      </w:r>
      <w:r w:rsidRPr="00A14126">
        <w:rPr>
          <w:rFonts w:hint="eastAsia"/>
          <w:b/>
          <w:bCs/>
        </w:rPr>
        <w:t xml:space="preserve">G </w:t>
      </w:r>
      <w:r w:rsidRPr="00A14126">
        <w:rPr>
          <w:rFonts w:hint="eastAsia"/>
          <w:b/>
          <w:bCs/>
        </w:rPr>
        <w:t>材料／设备、专业工程暂估价执行情况表参考格式</w:t>
      </w:r>
    </w:p>
    <w:p w:rsidR="00A14126" w:rsidRPr="00A14126" w:rsidRDefault="00A14126" w:rsidP="00A14126">
      <w:pPr>
        <w:rPr>
          <w:rFonts w:hint="eastAsia"/>
        </w:rPr>
      </w:pPr>
      <w:r w:rsidRPr="00A14126">
        <w:rPr>
          <w:rFonts w:hint="eastAsia"/>
        </w:rPr>
        <w:t>G</w:t>
      </w:r>
      <w:r w:rsidRPr="00A14126">
        <w:rPr>
          <w:rFonts w:hint="eastAsia"/>
        </w:rPr>
        <w:t>．</w:t>
      </w:r>
      <w:r w:rsidRPr="00A14126">
        <w:rPr>
          <w:rFonts w:hint="eastAsia"/>
        </w:rPr>
        <w:t>0</w:t>
      </w:r>
      <w:r w:rsidRPr="00A14126">
        <w:rPr>
          <w:rFonts w:hint="eastAsia"/>
        </w:rPr>
        <w:t>．</w:t>
      </w:r>
      <w:r w:rsidRPr="00A14126">
        <w:rPr>
          <w:rFonts w:hint="eastAsia"/>
        </w:rPr>
        <w:t xml:space="preserve">1 </w:t>
      </w:r>
      <w:r w:rsidRPr="00A14126">
        <w:rPr>
          <w:rFonts w:hint="eastAsia"/>
        </w:rPr>
        <w:t>材料／设备暂估价执行情况表的表格格式如表</w:t>
      </w:r>
      <w:r w:rsidRPr="00A14126">
        <w:rPr>
          <w:rFonts w:hint="eastAsia"/>
        </w:rPr>
        <w:t>G</w:t>
      </w:r>
      <w:r w:rsidRPr="00A14126">
        <w:rPr>
          <w:rFonts w:hint="eastAsia"/>
        </w:rPr>
        <w:t>．</w:t>
      </w:r>
      <w:r w:rsidRPr="00A14126">
        <w:rPr>
          <w:rFonts w:hint="eastAsia"/>
        </w:rPr>
        <w:t>0</w:t>
      </w:r>
      <w:r w:rsidRPr="00A14126">
        <w:rPr>
          <w:rFonts w:hint="eastAsia"/>
        </w:rPr>
        <w:t>．</w:t>
      </w:r>
      <w:r w:rsidRPr="00A14126">
        <w:rPr>
          <w:rFonts w:hint="eastAsia"/>
        </w:rPr>
        <w:t>1</w:t>
      </w:r>
      <w:r w:rsidRPr="00A14126">
        <w:rPr>
          <w:rFonts w:hint="eastAsia"/>
        </w:rPr>
        <w:t>所示。</w:t>
      </w:r>
    </w:p>
    <w:p w:rsidR="00A14126" w:rsidRPr="00A14126" w:rsidRDefault="00A14126" w:rsidP="00A14126">
      <w:pPr>
        <w:rPr>
          <w:rFonts w:hint="eastAsia"/>
        </w:rPr>
      </w:pPr>
      <w:r w:rsidRPr="00A14126">
        <w:rPr>
          <w:rFonts w:hint="eastAsia"/>
          <w:b/>
          <w:bCs/>
        </w:rPr>
        <w:t>表</w:t>
      </w:r>
      <w:r w:rsidRPr="00A14126">
        <w:rPr>
          <w:rFonts w:hint="eastAsia"/>
          <w:b/>
          <w:bCs/>
        </w:rPr>
        <w:t>G</w:t>
      </w:r>
      <w:r w:rsidRPr="00A14126">
        <w:rPr>
          <w:rFonts w:hint="eastAsia"/>
          <w:b/>
          <w:bCs/>
        </w:rPr>
        <w:t>．</w:t>
      </w:r>
      <w:r w:rsidRPr="00A14126">
        <w:rPr>
          <w:rFonts w:hint="eastAsia"/>
          <w:b/>
          <w:bCs/>
        </w:rPr>
        <w:t>0</w:t>
      </w:r>
      <w:r w:rsidRPr="00A14126">
        <w:rPr>
          <w:rFonts w:hint="eastAsia"/>
          <w:b/>
          <w:bCs/>
        </w:rPr>
        <w:t>．</w:t>
      </w:r>
      <w:r w:rsidRPr="00A14126">
        <w:rPr>
          <w:rFonts w:hint="eastAsia"/>
          <w:b/>
          <w:bCs/>
        </w:rPr>
        <w:t xml:space="preserve">1 </w:t>
      </w:r>
      <w:r w:rsidRPr="00A14126">
        <w:rPr>
          <w:rFonts w:hint="eastAsia"/>
          <w:b/>
          <w:bCs/>
        </w:rPr>
        <w:t>材料／设备暂估价执行情况表</w:t>
      </w:r>
      <w:r w:rsidRPr="00A14126">
        <w:rPr>
          <w:rFonts w:hint="eastAsia"/>
        </w:rPr>
        <w:br/>
      </w:r>
      <w:r w:rsidRPr="00A14126">
        <w:lastRenderedPageBreak/>
        <w:drawing>
          <wp:inline distT="0" distB="0" distL="0" distR="0">
            <wp:extent cx="5711825" cy="2818130"/>
            <wp:effectExtent l="0" t="0" r="3175" b="1270"/>
            <wp:docPr id="19" name="图片 19" descr="http://www.zzguifan.com/uploadfile/zzsite/crierion/2017-10-12/96496/4969268_904b03307744465ea93ee821134cd6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zzguifan.com/uploadfile/zzsite/crierion/2017-10-12/96496/4969268_904b03307744465ea93ee821134cd61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1825" cy="2818130"/>
                    </a:xfrm>
                    <a:prstGeom prst="rect">
                      <a:avLst/>
                    </a:prstGeom>
                    <a:noFill/>
                    <a:ln>
                      <a:noFill/>
                    </a:ln>
                  </pic:spPr>
                </pic:pic>
              </a:graphicData>
            </a:graphic>
          </wp:inline>
        </w:drawing>
      </w:r>
    </w:p>
    <w:p w:rsidR="00A14126" w:rsidRPr="00A14126" w:rsidRDefault="00A14126" w:rsidP="00A14126">
      <w:pPr>
        <w:rPr>
          <w:rFonts w:hint="eastAsia"/>
        </w:rPr>
      </w:pPr>
      <w:r w:rsidRPr="00A14126">
        <w:rPr>
          <w:rFonts w:hint="eastAsia"/>
        </w:rPr>
        <w:t>G</w:t>
      </w:r>
      <w:r w:rsidRPr="00A14126">
        <w:rPr>
          <w:rFonts w:hint="eastAsia"/>
        </w:rPr>
        <w:t>．</w:t>
      </w:r>
      <w:r w:rsidRPr="00A14126">
        <w:rPr>
          <w:rFonts w:hint="eastAsia"/>
        </w:rPr>
        <w:t>0</w:t>
      </w:r>
      <w:r w:rsidRPr="00A14126">
        <w:rPr>
          <w:rFonts w:hint="eastAsia"/>
        </w:rPr>
        <w:t>．</w:t>
      </w:r>
      <w:r w:rsidRPr="00A14126">
        <w:rPr>
          <w:rFonts w:hint="eastAsia"/>
        </w:rPr>
        <w:t xml:space="preserve">2 </w:t>
      </w:r>
      <w:r w:rsidRPr="00A14126">
        <w:rPr>
          <w:rFonts w:hint="eastAsia"/>
        </w:rPr>
        <w:t>专业工程暂估价执行情况表的表格格式如表</w:t>
      </w:r>
      <w:r w:rsidRPr="00A14126">
        <w:rPr>
          <w:rFonts w:hint="eastAsia"/>
        </w:rPr>
        <w:t>G</w:t>
      </w:r>
      <w:r w:rsidRPr="00A14126">
        <w:rPr>
          <w:rFonts w:hint="eastAsia"/>
        </w:rPr>
        <w:t>．</w:t>
      </w:r>
      <w:r w:rsidRPr="00A14126">
        <w:rPr>
          <w:rFonts w:hint="eastAsia"/>
        </w:rPr>
        <w:t>0</w:t>
      </w:r>
      <w:r w:rsidRPr="00A14126">
        <w:rPr>
          <w:rFonts w:hint="eastAsia"/>
        </w:rPr>
        <w:t>．</w:t>
      </w:r>
      <w:r w:rsidRPr="00A14126">
        <w:rPr>
          <w:rFonts w:hint="eastAsia"/>
        </w:rPr>
        <w:t>2</w:t>
      </w:r>
      <w:r w:rsidRPr="00A14126">
        <w:rPr>
          <w:rFonts w:hint="eastAsia"/>
        </w:rPr>
        <w:t>所示。</w:t>
      </w:r>
    </w:p>
    <w:p w:rsidR="00A14126" w:rsidRPr="00A14126" w:rsidRDefault="00A14126" w:rsidP="00A14126">
      <w:pPr>
        <w:rPr>
          <w:rFonts w:hint="eastAsia"/>
        </w:rPr>
      </w:pPr>
      <w:r w:rsidRPr="00A14126">
        <w:rPr>
          <w:rFonts w:hint="eastAsia"/>
          <w:b/>
          <w:bCs/>
        </w:rPr>
        <w:t>表</w:t>
      </w:r>
      <w:r w:rsidRPr="00A14126">
        <w:rPr>
          <w:rFonts w:hint="eastAsia"/>
          <w:b/>
          <w:bCs/>
        </w:rPr>
        <w:t>G</w:t>
      </w:r>
      <w:r w:rsidRPr="00A14126">
        <w:rPr>
          <w:rFonts w:hint="eastAsia"/>
          <w:b/>
          <w:bCs/>
        </w:rPr>
        <w:t>．</w:t>
      </w:r>
      <w:r w:rsidRPr="00A14126">
        <w:rPr>
          <w:rFonts w:hint="eastAsia"/>
          <w:b/>
          <w:bCs/>
        </w:rPr>
        <w:t>0</w:t>
      </w:r>
      <w:r w:rsidRPr="00A14126">
        <w:rPr>
          <w:rFonts w:hint="eastAsia"/>
          <w:b/>
          <w:bCs/>
        </w:rPr>
        <w:t>．</w:t>
      </w:r>
      <w:r w:rsidRPr="00A14126">
        <w:rPr>
          <w:rFonts w:hint="eastAsia"/>
          <w:b/>
          <w:bCs/>
        </w:rPr>
        <w:t xml:space="preserve">2 </w:t>
      </w:r>
      <w:r w:rsidRPr="00A14126">
        <w:rPr>
          <w:rFonts w:hint="eastAsia"/>
          <w:b/>
          <w:bCs/>
        </w:rPr>
        <w:t>专业工程暂估价执行情况表</w:t>
      </w:r>
      <w:r w:rsidRPr="00A14126">
        <w:rPr>
          <w:rFonts w:hint="eastAsia"/>
        </w:rPr>
        <w:br/>
      </w:r>
      <w:r w:rsidRPr="00A14126">
        <w:drawing>
          <wp:inline distT="0" distB="0" distL="0" distR="0">
            <wp:extent cx="5711825" cy="2449830"/>
            <wp:effectExtent l="0" t="0" r="3175" b="7620"/>
            <wp:docPr id="18" name="图片 18" descr="http://www.zzguifan.com/uploadfile/zzsite/crierion/2017-10-12/96496/4969269_ffd4eec51f374ca59c2b4809883ab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zzguifan.com/uploadfile/zzsite/crierion/2017-10-12/96496/4969269_ffd4eec51f374ca59c2b4809883ab216.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1825" cy="2449830"/>
                    </a:xfrm>
                    <a:prstGeom prst="rect">
                      <a:avLst/>
                    </a:prstGeom>
                    <a:noFill/>
                    <a:ln>
                      <a:noFill/>
                    </a:ln>
                  </pic:spPr>
                </pic:pic>
              </a:graphicData>
            </a:graphic>
          </wp:inline>
        </w:drawing>
      </w:r>
    </w:p>
    <w:p w:rsidR="00A14126" w:rsidRPr="00A14126" w:rsidRDefault="00A14126" w:rsidP="00A14126">
      <w:pPr>
        <w:rPr>
          <w:b/>
          <w:bCs/>
        </w:rPr>
      </w:pPr>
      <w:r w:rsidRPr="00A14126">
        <w:rPr>
          <w:rFonts w:hint="eastAsia"/>
          <w:b/>
          <w:bCs/>
        </w:rPr>
        <w:t>本规程用词说明</w:t>
      </w:r>
    </w:p>
    <w:p w:rsidR="00A14126" w:rsidRDefault="00A14126" w:rsidP="00A14126">
      <w:r w:rsidRPr="00A14126">
        <w:rPr>
          <w:rFonts w:hint="eastAsia"/>
        </w:rPr>
        <w:t xml:space="preserve">1 </w:t>
      </w:r>
      <w:r w:rsidRPr="00A14126">
        <w:rPr>
          <w:rFonts w:hint="eastAsia"/>
        </w:rPr>
        <w:t>为便于在执行本规程条文时区别对待，对要求严格程度不同的用词说明如下：</w:t>
      </w:r>
      <w:r w:rsidRPr="00A14126">
        <w:rPr>
          <w:rFonts w:hint="eastAsia"/>
        </w:rPr>
        <w:br/>
        <w:t>    1)</w:t>
      </w:r>
      <w:r w:rsidRPr="00A14126">
        <w:rPr>
          <w:rFonts w:hint="eastAsia"/>
        </w:rPr>
        <w:t>表示很严格，非这样做不可的：</w:t>
      </w:r>
      <w:r w:rsidRPr="00A14126">
        <w:rPr>
          <w:rFonts w:hint="eastAsia"/>
        </w:rPr>
        <w:br/>
        <w:t>      </w:t>
      </w:r>
      <w:r w:rsidRPr="00A14126">
        <w:rPr>
          <w:rFonts w:hint="eastAsia"/>
        </w:rPr>
        <w:t>正面词采用“必须”，反面词采用“严禁”；</w:t>
      </w:r>
      <w:r w:rsidRPr="00A14126">
        <w:rPr>
          <w:rFonts w:hint="eastAsia"/>
        </w:rPr>
        <w:br/>
        <w:t>    2)</w:t>
      </w:r>
      <w:r w:rsidRPr="00A14126">
        <w:rPr>
          <w:rFonts w:hint="eastAsia"/>
        </w:rPr>
        <w:t>表示严格，在正常情况下均应这样做的：</w:t>
      </w:r>
      <w:r w:rsidRPr="00A14126">
        <w:rPr>
          <w:rFonts w:hint="eastAsia"/>
        </w:rPr>
        <w:br/>
        <w:t>      </w:t>
      </w:r>
      <w:r w:rsidRPr="00A14126">
        <w:rPr>
          <w:rFonts w:hint="eastAsia"/>
        </w:rPr>
        <w:t>正面词采用“应”，反面词采用“不应”或“不得”；</w:t>
      </w:r>
      <w:r w:rsidRPr="00A14126">
        <w:rPr>
          <w:rFonts w:hint="eastAsia"/>
        </w:rPr>
        <w:br/>
        <w:t>    3)</w:t>
      </w:r>
      <w:r w:rsidRPr="00A14126">
        <w:rPr>
          <w:rFonts w:hint="eastAsia"/>
        </w:rPr>
        <w:t>表示允许稍有选择，在条件许可时首先应这样做的：</w:t>
      </w:r>
      <w:r w:rsidRPr="00A14126">
        <w:rPr>
          <w:rFonts w:hint="eastAsia"/>
        </w:rPr>
        <w:br/>
        <w:t>      </w:t>
      </w:r>
      <w:r w:rsidRPr="00A14126">
        <w:rPr>
          <w:rFonts w:hint="eastAsia"/>
        </w:rPr>
        <w:t>正面词采用“宜”，反面词采用“不宜”；</w:t>
      </w:r>
      <w:r w:rsidRPr="00A14126">
        <w:rPr>
          <w:rFonts w:hint="eastAsia"/>
        </w:rPr>
        <w:br/>
        <w:t>    4)</w:t>
      </w:r>
      <w:r w:rsidRPr="00A14126">
        <w:rPr>
          <w:rFonts w:hint="eastAsia"/>
        </w:rPr>
        <w:t>表示有选择，在一定条件下可以这样做的，采用“可”。</w:t>
      </w:r>
      <w:r w:rsidRPr="00A14126">
        <w:rPr>
          <w:rFonts w:hint="eastAsia"/>
        </w:rPr>
        <w:br/>
      </w:r>
      <w:r w:rsidRPr="00A14126">
        <w:rPr>
          <w:rFonts w:hint="eastAsia"/>
        </w:rPr>
        <w:br/>
        <w:t xml:space="preserve">2 </w:t>
      </w:r>
      <w:r w:rsidRPr="00A14126">
        <w:rPr>
          <w:rFonts w:hint="eastAsia"/>
        </w:rPr>
        <w:t>条文中指明应按其他有关标准执行的写法为：“应符合……的规定”或“应按……执行”。</w:t>
      </w:r>
    </w:p>
    <w:p w:rsidR="00A14126" w:rsidRDefault="00A14126" w:rsidP="00A14126"/>
    <w:p w:rsidR="00A14126" w:rsidRDefault="00A14126" w:rsidP="00A14126"/>
    <w:p w:rsidR="00A14126" w:rsidRPr="00A14126" w:rsidRDefault="00A14126" w:rsidP="00A14126">
      <w:pPr>
        <w:rPr>
          <w:rFonts w:hint="eastAsia"/>
        </w:rPr>
      </w:pPr>
    </w:p>
    <w:p w:rsidR="00A14126" w:rsidRPr="00A14126" w:rsidRDefault="00A14126" w:rsidP="00A14126">
      <w:pPr>
        <w:jc w:val="center"/>
        <w:rPr>
          <w:b/>
          <w:bCs/>
          <w:color w:val="FF0000"/>
          <w:sz w:val="32"/>
          <w:szCs w:val="32"/>
        </w:rPr>
      </w:pPr>
      <w:r w:rsidRPr="00A14126">
        <w:rPr>
          <w:rFonts w:hint="eastAsia"/>
          <w:b/>
          <w:bCs/>
          <w:color w:val="FF0000"/>
          <w:sz w:val="32"/>
          <w:szCs w:val="32"/>
        </w:rPr>
        <w:lastRenderedPageBreak/>
        <w:t>中国建设工程造价管理协会标准</w:t>
      </w:r>
      <w:r w:rsidRPr="00A14126">
        <w:rPr>
          <w:rFonts w:hint="eastAsia"/>
          <w:b/>
          <w:bCs/>
          <w:color w:val="FF0000"/>
          <w:sz w:val="32"/>
          <w:szCs w:val="32"/>
        </w:rPr>
        <w:br/>
      </w:r>
      <w:r w:rsidRPr="00A14126">
        <w:rPr>
          <w:rFonts w:hint="eastAsia"/>
          <w:b/>
          <w:bCs/>
          <w:color w:val="FF0000"/>
          <w:sz w:val="32"/>
          <w:szCs w:val="32"/>
        </w:rPr>
        <w:br/>
      </w:r>
      <w:r w:rsidRPr="00A14126">
        <w:rPr>
          <w:rFonts w:hint="eastAsia"/>
          <w:b/>
          <w:bCs/>
          <w:color w:val="FF0000"/>
          <w:sz w:val="32"/>
          <w:szCs w:val="32"/>
        </w:rPr>
        <w:t>建设项目全过程造价咨询规程</w:t>
      </w:r>
    </w:p>
    <w:p w:rsidR="00A14126" w:rsidRPr="00A14126" w:rsidRDefault="00A14126" w:rsidP="00A14126">
      <w:pPr>
        <w:rPr>
          <w:rFonts w:hint="eastAsia"/>
        </w:rPr>
      </w:pPr>
      <w:r w:rsidRPr="00A14126">
        <w:rPr>
          <w:rFonts w:hint="eastAsia"/>
        </w:rPr>
        <w:t> </w:t>
      </w:r>
    </w:p>
    <w:p w:rsidR="00A14126" w:rsidRPr="00A14126" w:rsidRDefault="00A14126" w:rsidP="00A14126">
      <w:pPr>
        <w:rPr>
          <w:rFonts w:hint="eastAsia"/>
        </w:rPr>
      </w:pPr>
      <w:r w:rsidRPr="00A14126">
        <w:rPr>
          <w:rFonts w:hint="eastAsia"/>
        </w:rPr>
        <w:t> </w:t>
      </w:r>
    </w:p>
    <w:p w:rsidR="00A14126" w:rsidRPr="00A14126" w:rsidRDefault="00A14126" w:rsidP="00A14126">
      <w:pPr>
        <w:jc w:val="center"/>
        <w:rPr>
          <w:rFonts w:hint="eastAsia"/>
        </w:rPr>
      </w:pPr>
      <w:r w:rsidRPr="00A14126">
        <w:rPr>
          <w:rFonts w:hint="eastAsia"/>
          <w:b/>
          <w:bCs/>
        </w:rPr>
        <w:t>CECA</w:t>
      </w:r>
      <w:r w:rsidRPr="00A14126">
        <w:rPr>
          <w:rFonts w:hint="eastAsia"/>
          <w:b/>
          <w:bCs/>
        </w:rPr>
        <w:t>／</w:t>
      </w:r>
      <w:r w:rsidRPr="00A14126">
        <w:rPr>
          <w:rFonts w:hint="eastAsia"/>
          <w:b/>
          <w:bCs/>
        </w:rPr>
        <w:t>GC 4-2017</w:t>
      </w:r>
    </w:p>
    <w:p w:rsidR="00A14126" w:rsidRPr="00A14126" w:rsidRDefault="00A14126" w:rsidP="00A14126">
      <w:pPr>
        <w:jc w:val="center"/>
        <w:rPr>
          <w:rFonts w:hint="eastAsia"/>
        </w:rPr>
      </w:pPr>
    </w:p>
    <w:p w:rsidR="00A14126" w:rsidRPr="00A14126" w:rsidRDefault="00A14126" w:rsidP="00A14126">
      <w:pPr>
        <w:jc w:val="center"/>
        <w:rPr>
          <w:rFonts w:hint="eastAsia"/>
          <w:sz w:val="44"/>
          <w:szCs w:val="44"/>
        </w:rPr>
      </w:pPr>
      <w:r w:rsidRPr="00A14126">
        <w:rPr>
          <w:rFonts w:hint="eastAsia"/>
          <w:b/>
          <w:bCs/>
        </w:rPr>
        <w:br/>
      </w:r>
      <w:r w:rsidRPr="00A14126">
        <w:rPr>
          <w:rFonts w:hint="eastAsia"/>
          <w:b/>
          <w:bCs/>
          <w:color w:val="FF0000"/>
          <w:sz w:val="44"/>
          <w:szCs w:val="44"/>
        </w:rPr>
        <w:t>条文说明</w:t>
      </w:r>
    </w:p>
    <w:p w:rsidR="00A14126" w:rsidRPr="00A14126" w:rsidRDefault="00A14126" w:rsidP="00A14126">
      <w:pPr>
        <w:rPr>
          <w:b/>
          <w:bCs/>
        </w:rPr>
      </w:pPr>
      <w:r w:rsidRPr="00A14126">
        <w:rPr>
          <w:rFonts w:hint="eastAsia"/>
          <w:b/>
          <w:bCs/>
        </w:rPr>
        <w:t xml:space="preserve">1 </w:t>
      </w:r>
      <w:r w:rsidRPr="00A14126">
        <w:rPr>
          <w:rFonts w:hint="eastAsia"/>
          <w:b/>
          <w:bCs/>
        </w:rPr>
        <w:t>总</w:t>
      </w:r>
      <w:r w:rsidRPr="00A14126">
        <w:rPr>
          <w:rFonts w:hint="eastAsia"/>
          <w:b/>
          <w:bCs/>
        </w:rPr>
        <w:t xml:space="preserve"> </w:t>
      </w:r>
      <w:r w:rsidRPr="00A14126">
        <w:rPr>
          <w:rFonts w:hint="eastAsia"/>
          <w:b/>
          <w:bCs/>
        </w:rPr>
        <w:t>则</w:t>
      </w:r>
    </w:p>
    <w:p w:rsidR="00A14126" w:rsidRPr="00A14126" w:rsidRDefault="00A14126" w:rsidP="00A14126">
      <w:pPr>
        <w:rPr>
          <w:rFonts w:hint="eastAsia"/>
        </w:rPr>
      </w:pPr>
      <w:r w:rsidRPr="00A14126">
        <w:rPr>
          <w:rFonts w:hint="eastAsia"/>
        </w:rPr>
        <w:t>1</w:t>
      </w:r>
      <w:r w:rsidRPr="00A14126">
        <w:rPr>
          <w:rFonts w:hint="eastAsia"/>
        </w:rPr>
        <w:t>．</w:t>
      </w:r>
      <w:r w:rsidRPr="00A14126">
        <w:rPr>
          <w:rFonts w:hint="eastAsia"/>
        </w:rPr>
        <w:t>0</w:t>
      </w:r>
      <w:r w:rsidRPr="00A14126">
        <w:rPr>
          <w:rFonts w:hint="eastAsia"/>
        </w:rPr>
        <w:t>．</w:t>
      </w:r>
      <w:r w:rsidRPr="00A14126">
        <w:rPr>
          <w:rFonts w:hint="eastAsia"/>
        </w:rPr>
        <w:t xml:space="preserve">1 </w:t>
      </w:r>
      <w:r w:rsidRPr="00A14126">
        <w:rPr>
          <w:rFonts w:hint="eastAsia"/>
        </w:rPr>
        <w:t>本条明确了本规程编制的目的。其中，工程造价咨询活动包括流程、方法、依据、内容；建设项目工程造价咨询成果文件的质量包括成果文件内容、范围、格式、深度和质量标准等。</w:t>
      </w:r>
      <w:r w:rsidRPr="00A14126">
        <w:rPr>
          <w:rFonts w:hint="eastAsia"/>
        </w:rPr>
        <w:br/>
      </w:r>
      <w:r w:rsidRPr="00A14126">
        <w:rPr>
          <w:rFonts w:hint="eastAsia"/>
        </w:rPr>
        <w:br/>
        <w:t>1</w:t>
      </w:r>
      <w:r w:rsidRPr="00A14126">
        <w:rPr>
          <w:rFonts w:hint="eastAsia"/>
        </w:rPr>
        <w:t>．</w:t>
      </w:r>
      <w:r w:rsidRPr="00A14126">
        <w:rPr>
          <w:rFonts w:hint="eastAsia"/>
        </w:rPr>
        <w:t>0</w:t>
      </w:r>
      <w:r w:rsidRPr="00A14126">
        <w:rPr>
          <w:rFonts w:hint="eastAsia"/>
        </w:rPr>
        <w:t>．</w:t>
      </w:r>
      <w:r w:rsidRPr="00A14126">
        <w:rPr>
          <w:rFonts w:hint="eastAsia"/>
        </w:rPr>
        <w:t xml:space="preserve">5 </w:t>
      </w:r>
      <w:r w:rsidRPr="00A14126">
        <w:rPr>
          <w:rFonts w:hint="eastAsia"/>
        </w:rPr>
        <w:t>推荐选择《建设工程造价咨询合同</w:t>
      </w:r>
      <w:r w:rsidRPr="00A14126">
        <w:rPr>
          <w:rFonts w:hint="eastAsia"/>
        </w:rPr>
        <w:t>(</w:t>
      </w:r>
      <w:r w:rsidRPr="00A14126">
        <w:rPr>
          <w:rFonts w:hint="eastAsia"/>
        </w:rPr>
        <w:t>示范文本</w:t>
      </w:r>
      <w:r w:rsidRPr="00A14126">
        <w:rPr>
          <w:rFonts w:hint="eastAsia"/>
        </w:rPr>
        <w:t>)</w:t>
      </w:r>
      <w:r w:rsidRPr="00A14126">
        <w:rPr>
          <w:rFonts w:hint="eastAsia"/>
        </w:rPr>
        <w:t>》</w:t>
      </w:r>
      <w:r w:rsidRPr="00A14126">
        <w:rPr>
          <w:rFonts w:hint="eastAsia"/>
        </w:rPr>
        <w:t>(GF-2015-0212)</w:t>
      </w:r>
      <w:r w:rsidRPr="00A14126">
        <w:rPr>
          <w:rFonts w:hint="eastAsia"/>
        </w:rPr>
        <w:t>签订工程造价咨询合同。</w:t>
      </w:r>
    </w:p>
    <w:p w:rsidR="00A14126" w:rsidRDefault="00A14126" w:rsidP="00A14126"/>
    <w:p w:rsidR="00A14126" w:rsidRDefault="00A14126" w:rsidP="00A14126">
      <w:pPr>
        <w:rPr>
          <w:rFonts w:hint="eastAsia"/>
        </w:rPr>
      </w:pPr>
      <w:r>
        <w:rPr>
          <w:rFonts w:hint="eastAsia"/>
        </w:rPr>
        <w:t xml:space="preserve">3 </w:t>
      </w:r>
      <w:r>
        <w:rPr>
          <w:rFonts w:hint="eastAsia"/>
        </w:rPr>
        <w:t>基本规定</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 xml:space="preserve">1 </w:t>
      </w:r>
      <w:r>
        <w:rPr>
          <w:rFonts w:hint="eastAsia"/>
        </w:rPr>
        <w:t>业务范围和一般要求</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1</w:t>
      </w:r>
      <w:r>
        <w:rPr>
          <w:rFonts w:hint="eastAsia"/>
        </w:rPr>
        <w:t>．</w:t>
      </w:r>
      <w:r>
        <w:rPr>
          <w:rFonts w:hint="eastAsia"/>
        </w:rPr>
        <w:t xml:space="preserve">1 </w:t>
      </w:r>
      <w:r>
        <w:rPr>
          <w:rFonts w:hint="eastAsia"/>
        </w:rPr>
        <w:t>建设项目全过程造价咨询可涵盖建设项目的全部五个阶段或至少包含施工阶段在内的某一阶段或多个阶段。本规程划分的造价咨询阶段仅为便于明确各环节的工程造价咨询业务内容，而建设项目全过程造价咨询各阶段的咨询业务应为有机整体，并不存在严格意义上的分阶段划分，如发承包阶段的招标咨询业务也有可能在实施阶段中进行。</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 xml:space="preserve">2 </w:t>
      </w:r>
      <w:r>
        <w:rPr>
          <w:rFonts w:hint="eastAsia"/>
        </w:rPr>
        <w:t>组织管理</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2</w:t>
      </w:r>
      <w:r>
        <w:rPr>
          <w:rFonts w:hint="eastAsia"/>
        </w:rPr>
        <w:t>．</w:t>
      </w:r>
      <w:r>
        <w:rPr>
          <w:rFonts w:hint="eastAsia"/>
        </w:rPr>
        <w:t xml:space="preserve">1 </w:t>
      </w:r>
      <w:r>
        <w:rPr>
          <w:rFonts w:hint="eastAsia"/>
        </w:rPr>
        <w:t>对于大型或复杂的建设项目，委托人或者工程造价咨询企业根据项目情况认为有必要的，应由工程造价咨询企业编制全过程造价咨询工作大纲。此外，无论是否需要编制全过程造价咨询工作大纲，工程造价咨询企业对于所承担的咨询项目，应编制指导自身全过程造价咨询业务开展的实施方案。</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2</w:t>
      </w:r>
      <w:r>
        <w:rPr>
          <w:rFonts w:hint="eastAsia"/>
        </w:rPr>
        <w:t>．</w:t>
      </w:r>
      <w:r>
        <w:rPr>
          <w:rFonts w:hint="eastAsia"/>
        </w:rPr>
        <w:t xml:space="preserve">3 </w:t>
      </w:r>
      <w:r>
        <w:rPr>
          <w:rFonts w:hint="eastAsia"/>
        </w:rPr>
        <w:t>工程造价咨询企业编制工作进度计划时，可参考行业相关标准《建设工程造价咨询工期标准</w:t>
      </w:r>
      <w:r>
        <w:rPr>
          <w:rFonts w:hint="eastAsia"/>
        </w:rPr>
        <w:t>(</w:t>
      </w:r>
      <w:r>
        <w:rPr>
          <w:rFonts w:hint="eastAsia"/>
        </w:rPr>
        <w:t>房屋建筑工程</w:t>
      </w:r>
      <w:r>
        <w:rPr>
          <w:rFonts w:hint="eastAsia"/>
        </w:rPr>
        <w:t>)</w:t>
      </w:r>
      <w:r>
        <w:rPr>
          <w:rFonts w:hint="eastAsia"/>
        </w:rPr>
        <w:t>》</w:t>
      </w:r>
      <w:r>
        <w:rPr>
          <w:rFonts w:hint="eastAsia"/>
        </w:rPr>
        <w:t>CECA</w:t>
      </w:r>
      <w:r>
        <w:rPr>
          <w:rFonts w:hint="eastAsia"/>
        </w:rPr>
        <w:t>／</w:t>
      </w:r>
      <w:r>
        <w:rPr>
          <w:rFonts w:hint="eastAsia"/>
        </w:rPr>
        <w:t>GC 10</w:t>
      </w:r>
      <w:r>
        <w:rPr>
          <w:rFonts w:hint="eastAsia"/>
        </w:rPr>
        <w:t>。</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 xml:space="preserve">3 </w:t>
      </w:r>
      <w:r>
        <w:rPr>
          <w:rFonts w:hint="eastAsia"/>
        </w:rPr>
        <w:t>质量管理</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3</w:t>
      </w:r>
      <w:r>
        <w:rPr>
          <w:rFonts w:hint="eastAsia"/>
        </w:rPr>
        <w:t>．</w:t>
      </w:r>
      <w:r>
        <w:rPr>
          <w:rFonts w:hint="eastAsia"/>
        </w:rPr>
        <w:t xml:space="preserve">4 </w:t>
      </w:r>
      <w:r>
        <w:rPr>
          <w:rFonts w:hint="eastAsia"/>
        </w:rPr>
        <w:t>当合同约定的质量标准要求高于现行国家或行业有关标准规定的，工程造价咨询企业应根据合同约定采取相关质量保证措施，并在咨询合同金额中综合考虑相应费用。</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 xml:space="preserve">4 </w:t>
      </w:r>
      <w:r>
        <w:rPr>
          <w:rFonts w:hint="eastAsia"/>
        </w:rPr>
        <w:t>风险管理</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4</w:t>
      </w:r>
      <w:r>
        <w:rPr>
          <w:rFonts w:hint="eastAsia"/>
        </w:rPr>
        <w:t>．</w:t>
      </w:r>
      <w:r>
        <w:rPr>
          <w:rFonts w:hint="eastAsia"/>
        </w:rPr>
        <w:t xml:space="preserve">3 </w:t>
      </w:r>
      <w:r>
        <w:rPr>
          <w:rFonts w:hint="eastAsia"/>
        </w:rPr>
        <w:t>工程造价咨询企业应配合委托人参与建设项目造价确定与控制与合同管理中可能出现的相关风险管理，分析建设项目各阶段可能存在的影响工程造价变化的因素，提出可采取的针对性、合理性措施和建议。重点关注合同文件、建设条件、人工及设备材料价格、质量、进度、施工措施、汇率、自然灾害等风险因素。工程造价咨询企业应对于已经发生影响工程造价的风险事件进行分析与评估，为处理风险事件、工程索赔等问题提出合理建议，降低风险损失，避免风险而带来的损失扩大。</w:t>
      </w:r>
    </w:p>
    <w:p w:rsidR="00A14126" w:rsidRDefault="00A14126" w:rsidP="00A14126"/>
    <w:p w:rsidR="00A14126" w:rsidRDefault="00A14126" w:rsidP="00A14126">
      <w:pPr>
        <w:rPr>
          <w:rFonts w:hint="eastAsia"/>
        </w:rPr>
      </w:pPr>
      <w:r>
        <w:rPr>
          <w:rFonts w:hint="eastAsia"/>
        </w:rPr>
        <w:t>3</w:t>
      </w:r>
      <w:r>
        <w:rPr>
          <w:rFonts w:hint="eastAsia"/>
        </w:rPr>
        <w:t>．</w:t>
      </w:r>
      <w:r>
        <w:rPr>
          <w:rFonts w:hint="eastAsia"/>
        </w:rPr>
        <w:t xml:space="preserve">5 </w:t>
      </w:r>
      <w:r>
        <w:rPr>
          <w:rFonts w:hint="eastAsia"/>
        </w:rPr>
        <w:t>信息管理</w:t>
      </w:r>
    </w:p>
    <w:p w:rsidR="00A14126" w:rsidRDefault="00A14126" w:rsidP="00A14126"/>
    <w:p w:rsidR="00554A6A" w:rsidRDefault="00A14126" w:rsidP="00A14126">
      <w:r>
        <w:rPr>
          <w:rFonts w:hint="eastAsia"/>
        </w:rPr>
        <w:t>3</w:t>
      </w:r>
      <w:r>
        <w:rPr>
          <w:rFonts w:hint="eastAsia"/>
        </w:rPr>
        <w:t>．</w:t>
      </w:r>
      <w:r>
        <w:rPr>
          <w:rFonts w:hint="eastAsia"/>
        </w:rPr>
        <w:t>5</w:t>
      </w:r>
      <w:r>
        <w:rPr>
          <w:rFonts w:hint="eastAsia"/>
        </w:rPr>
        <w:t>．</w:t>
      </w:r>
      <w:r>
        <w:rPr>
          <w:rFonts w:hint="eastAsia"/>
        </w:rPr>
        <w:t xml:space="preserve">2 </w:t>
      </w:r>
      <w:r>
        <w:rPr>
          <w:rFonts w:hint="eastAsia"/>
        </w:rPr>
        <w:t>工程造价咨询企业的信息库包括：工程造价管理机构发布的造价信息和工程造价咨询企业经过调研所掌握的人工、材料、机械、设备等价格信息为内容的价格数据库、各类工程案例分析及工程造价指标数据库。工程造价咨询企业建立的数据库可用于类似项目工程造价的确定与控制。</w:t>
      </w:r>
    </w:p>
    <w:p w:rsidR="00A14126" w:rsidRDefault="00A14126" w:rsidP="00A14126"/>
    <w:p w:rsidR="00A14126" w:rsidRDefault="00A14126" w:rsidP="00A14126">
      <w:pPr>
        <w:rPr>
          <w:rFonts w:hint="eastAsia"/>
        </w:rPr>
      </w:pPr>
      <w:r>
        <w:rPr>
          <w:rFonts w:hint="eastAsia"/>
        </w:rPr>
        <w:t xml:space="preserve">4 </w:t>
      </w:r>
      <w:r>
        <w:rPr>
          <w:rFonts w:hint="eastAsia"/>
        </w:rPr>
        <w:t>决策阶段</w:t>
      </w:r>
    </w:p>
    <w:p w:rsidR="00A14126" w:rsidRDefault="00A14126" w:rsidP="00A14126"/>
    <w:p w:rsidR="00A14126" w:rsidRDefault="00A14126" w:rsidP="00A14126">
      <w:pPr>
        <w:rPr>
          <w:rFonts w:hint="eastAsia"/>
        </w:rPr>
      </w:pPr>
      <w:r>
        <w:rPr>
          <w:rFonts w:hint="eastAsia"/>
        </w:rPr>
        <w:t>4</w:t>
      </w:r>
      <w:r>
        <w:rPr>
          <w:rFonts w:hint="eastAsia"/>
        </w:rPr>
        <w:t>．</w:t>
      </w:r>
      <w:r>
        <w:rPr>
          <w:rFonts w:hint="eastAsia"/>
        </w:rPr>
        <w:t xml:space="preserve">1 </w:t>
      </w:r>
      <w:r>
        <w:rPr>
          <w:rFonts w:hint="eastAsia"/>
        </w:rPr>
        <w:t>投资估算的编制与审核</w:t>
      </w:r>
    </w:p>
    <w:p w:rsidR="00A14126" w:rsidRDefault="00A14126" w:rsidP="00A14126"/>
    <w:p w:rsidR="00A14126" w:rsidRDefault="00A14126" w:rsidP="00A14126">
      <w:pPr>
        <w:rPr>
          <w:rFonts w:hint="eastAsia"/>
        </w:rPr>
      </w:pPr>
      <w:r>
        <w:rPr>
          <w:rFonts w:hint="eastAsia"/>
        </w:rPr>
        <w:t>4</w:t>
      </w:r>
      <w:r>
        <w:rPr>
          <w:rFonts w:hint="eastAsia"/>
        </w:rPr>
        <w:t>．</w:t>
      </w:r>
      <w:r>
        <w:rPr>
          <w:rFonts w:hint="eastAsia"/>
        </w:rPr>
        <w:t>1</w:t>
      </w:r>
      <w:r>
        <w:rPr>
          <w:rFonts w:hint="eastAsia"/>
        </w:rPr>
        <w:t>．</w:t>
      </w:r>
      <w:r>
        <w:rPr>
          <w:rFonts w:hint="eastAsia"/>
        </w:rPr>
        <w:t xml:space="preserve">3 </w:t>
      </w:r>
      <w:r>
        <w:rPr>
          <w:rFonts w:hint="eastAsia"/>
        </w:rPr>
        <w:t>计算建设项目总投资时非生产经营性项目可不计算流动资金。对投资估算中的不确定因素或者可变概率较大的估算项目宜进行说明并提出相应建议。</w:t>
      </w:r>
    </w:p>
    <w:p w:rsidR="00A14126" w:rsidRDefault="00A14126" w:rsidP="00A14126"/>
    <w:p w:rsidR="00A14126" w:rsidRDefault="00A14126" w:rsidP="00A14126">
      <w:pPr>
        <w:rPr>
          <w:rFonts w:hint="eastAsia"/>
        </w:rPr>
      </w:pPr>
      <w:r>
        <w:rPr>
          <w:rFonts w:hint="eastAsia"/>
        </w:rPr>
        <w:t>4</w:t>
      </w:r>
      <w:r>
        <w:rPr>
          <w:rFonts w:hint="eastAsia"/>
        </w:rPr>
        <w:t>．</w:t>
      </w:r>
      <w:r>
        <w:rPr>
          <w:rFonts w:hint="eastAsia"/>
        </w:rPr>
        <w:t>1</w:t>
      </w:r>
      <w:r>
        <w:rPr>
          <w:rFonts w:hint="eastAsia"/>
        </w:rPr>
        <w:t>．</w:t>
      </w:r>
      <w:r>
        <w:rPr>
          <w:rFonts w:hint="eastAsia"/>
        </w:rPr>
        <w:t xml:space="preserve">8 </w:t>
      </w:r>
      <w:r>
        <w:rPr>
          <w:rFonts w:hint="eastAsia"/>
        </w:rPr>
        <w:t>经评审批准后的投资估算是工程设计概算编制的重要依据，对工程设计概算起控制作用。工程造价咨询企业建议的相关设计控制指标，除经济指标之外还应明确主要消耗量指标，如每平方米面积混凝土含量、每立方米混凝土构件对应的钢筋含量等。</w:t>
      </w:r>
    </w:p>
    <w:p w:rsidR="00A14126" w:rsidRDefault="00A14126" w:rsidP="00A14126"/>
    <w:p w:rsidR="00A14126" w:rsidRDefault="00A14126" w:rsidP="00A14126">
      <w:pPr>
        <w:rPr>
          <w:rFonts w:hint="eastAsia"/>
        </w:rPr>
      </w:pPr>
      <w:r>
        <w:rPr>
          <w:rFonts w:hint="eastAsia"/>
        </w:rPr>
        <w:t>4</w:t>
      </w:r>
      <w:r>
        <w:rPr>
          <w:rFonts w:hint="eastAsia"/>
        </w:rPr>
        <w:t>．</w:t>
      </w:r>
      <w:r>
        <w:rPr>
          <w:rFonts w:hint="eastAsia"/>
        </w:rPr>
        <w:t xml:space="preserve">2 </w:t>
      </w:r>
      <w:r>
        <w:rPr>
          <w:rFonts w:hint="eastAsia"/>
        </w:rPr>
        <w:t>决策阶段方案经济比选</w:t>
      </w:r>
    </w:p>
    <w:p w:rsidR="00A14126" w:rsidRDefault="00A14126" w:rsidP="00A14126"/>
    <w:p w:rsidR="00A14126" w:rsidRDefault="00A14126" w:rsidP="00A14126">
      <w:pPr>
        <w:rPr>
          <w:rFonts w:hint="eastAsia"/>
        </w:rPr>
      </w:pPr>
      <w:r>
        <w:rPr>
          <w:rFonts w:hint="eastAsia"/>
        </w:rPr>
        <w:t>4</w:t>
      </w:r>
      <w:r>
        <w:rPr>
          <w:rFonts w:hint="eastAsia"/>
        </w:rPr>
        <w:t>．</w:t>
      </w:r>
      <w:r>
        <w:rPr>
          <w:rFonts w:hint="eastAsia"/>
        </w:rPr>
        <w:t>2</w:t>
      </w:r>
      <w:r>
        <w:rPr>
          <w:rFonts w:hint="eastAsia"/>
        </w:rPr>
        <w:t>．</w:t>
      </w:r>
      <w:r>
        <w:rPr>
          <w:rFonts w:hint="eastAsia"/>
        </w:rPr>
        <w:t xml:space="preserve">3 </w:t>
      </w:r>
      <w:r>
        <w:rPr>
          <w:rFonts w:hint="eastAsia"/>
        </w:rPr>
        <w:t>设计方案经济比选可选用单指标法、多指标法以及多因素评分法：</w:t>
      </w:r>
    </w:p>
    <w:p w:rsidR="00A14126" w:rsidRDefault="00A14126" w:rsidP="00A14126">
      <w:pPr>
        <w:rPr>
          <w:rFonts w:hint="eastAsia"/>
        </w:rPr>
      </w:pPr>
      <w:r>
        <w:rPr>
          <w:rFonts w:hint="eastAsia"/>
        </w:rPr>
        <w:t xml:space="preserve">    (1)</w:t>
      </w:r>
      <w:r>
        <w:rPr>
          <w:rFonts w:hint="eastAsia"/>
        </w:rPr>
        <w:t>单指标法：指以单一指标为基础对建设工程技术方案进行综合分析与评价，常用的有综合费用法、全寿命期费用法、价值工程法等。</w:t>
      </w:r>
    </w:p>
    <w:p w:rsidR="00A14126" w:rsidRDefault="00A14126" w:rsidP="00A14126">
      <w:pPr>
        <w:rPr>
          <w:rFonts w:hint="eastAsia"/>
        </w:rPr>
      </w:pPr>
      <w:r>
        <w:rPr>
          <w:rFonts w:hint="eastAsia"/>
        </w:rPr>
        <w:t xml:space="preserve">    (2)</w:t>
      </w:r>
      <w:r>
        <w:rPr>
          <w:rFonts w:hint="eastAsia"/>
        </w:rPr>
        <w:t>多指标法：指采用多个指标将各个对比方案的相应指标逐一分析比较，按照各种指标数值的高低进行评价。评价指标包括：工程造价指标、主要材料消耗量指标、劳动消耗量指标、工期指标等。</w:t>
      </w:r>
    </w:p>
    <w:p w:rsidR="00A14126" w:rsidRDefault="00A14126" w:rsidP="00A14126">
      <w:pPr>
        <w:rPr>
          <w:rFonts w:hint="eastAsia"/>
        </w:rPr>
      </w:pPr>
      <w:r>
        <w:rPr>
          <w:rFonts w:hint="eastAsia"/>
        </w:rPr>
        <w:t xml:space="preserve">    (3)</w:t>
      </w:r>
      <w:r>
        <w:rPr>
          <w:rFonts w:hint="eastAsia"/>
        </w:rPr>
        <w:t>多因素评分：是多指标法与单指标法相结合的一种方法。对设计方案设定若干评价指标，按重要程度分配权重并评价标准给各指标打分，将各项指标所得分数与其权重采用综合方法整合，得出各设计方案的评价总分，以获总分最高者为最佳方案。多因素评分法综合了定量分析评价与定性分析评价的优点，可靠性高，应用较厂泛。</w:t>
      </w:r>
    </w:p>
    <w:p w:rsidR="00A14126" w:rsidRDefault="00A14126" w:rsidP="00A14126"/>
    <w:p w:rsidR="00A14126" w:rsidRDefault="00A14126" w:rsidP="00A14126">
      <w:pPr>
        <w:rPr>
          <w:rFonts w:hint="eastAsia"/>
        </w:rPr>
      </w:pPr>
      <w:r>
        <w:rPr>
          <w:rFonts w:hint="eastAsia"/>
        </w:rPr>
        <w:t>4</w:t>
      </w:r>
      <w:r>
        <w:rPr>
          <w:rFonts w:hint="eastAsia"/>
        </w:rPr>
        <w:t>．</w:t>
      </w:r>
      <w:r>
        <w:rPr>
          <w:rFonts w:hint="eastAsia"/>
        </w:rPr>
        <w:t xml:space="preserve">3 </w:t>
      </w:r>
      <w:r>
        <w:rPr>
          <w:rFonts w:hint="eastAsia"/>
        </w:rPr>
        <w:t>建设项目经济评价</w:t>
      </w:r>
    </w:p>
    <w:p w:rsidR="00A14126" w:rsidRDefault="00A14126" w:rsidP="00A14126"/>
    <w:p w:rsidR="00A14126" w:rsidRDefault="00A14126" w:rsidP="00A14126">
      <w:pPr>
        <w:rPr>
          <w:rFonts w:hint="eastAsia"/>
        </w:rPr>
      </w:pPr>
      <w:r>
        <w:rPr>
          <w:rFonts w:hint="eastAsia"/>
        </w:rPr>
        <w:t>4</w:t>
      </w:r>
      <w:r>
        <w:rPr>
          <w:rFonts w:hint="eastAsia"/>
        </w:rPr>
        <w:t>．</w:t>
      </w:r>
      <w:r>
        <w:rPr>
          <w:rFonts w:hint="eastAsia"/>
        </w:rPr>
        <w:t>3</w:t>
      </w:r>
      <w:r>
        <w:rPr>
          <w:rFonts w:hint="eastAsia"/>
        </w:rPr>
        <w:t>．</w:t>
      </w:r>
      <w:r>
        <w:rPr>
          <w:rFonts w:hint="eastAsia"/>
        </w:rPr>
        <w:t xml:space="preserve">1 </w:t>
      </w:r>
      <w:r>
        <w:rPr>
          <w:rFonts w:hint="eastAsia"/>
        </w:rPr>
        <w:t>建设项目经济评价包括财务评价和国民经济评价。</w:t>
      </w:r>
    </w:p>
    <w:p w:rsidR="00A14126" w:rsidRDefault="00A14126" w:rsidP="00A14126"/>
    <w:p w:rsidR="00A14126" w:rsidRDefault="00A14126" w:rsidP="00A14126">
      <w:r>
        <w:rPr>
          <w:rFonts w:hint="eastAsia"/>
        </w:rPr>
        <w:t>4</w:t>
      </w:r>
      <w:r>
        <w:rPr>
          <w:rFonts w:hint="eastAsia"/>
        </w:rPr>
        <w:t>．</w:t>
      </w:r>
      <w:r>
        <w:rPr>
          <w:rFonts w:hint="eastAsia"/>
        </w:rPr>
        <w:t>3</w:t>
      </w:r>
      <w:r>
        <w:rPr>
          <w:rFonts w:hint="eastAsia"/>
        </w:rPr>
        <w:t>．</w:t>
      </w:r>
      <w:r>
        <w:rPr>
          <w:rFonts w:hint="eastAsia"/>
        </w:rPr>
        <w:t xml:space="preserve">2 </w:t>
      </w:r>
      <w:r>
        <w:rPr>
          <w:rFonts w:hint="eastAsia"/>
        </w:rPr>
        <w:t>对于建设项目可行性研究阶段的经济评价应系统分析、计算项目的效益和费用，通过多方案经济比选推荐最佳方案，并对项目财务可行性、经济合理性、投资风险等进行全面评价；而对于建设项目项目规划、项目建议书</w:t>
      </w:r>
      <w:r>
        <w:rPr>
          <w:rFonts w:hint="eastAsia"/>
        </w:rPr>
        <w:t>(</w:t>
      </w:r>
      <w:r>
        <w:rPr>
          <w:rFonts w:hint="eastAsia"/>
        </w:rPr>
        <w:t>投资机会研究</w:t>
      </w:r>
      <w:r>
        <w:rPr>
          <w:rFonts w:hint="eastAsia"/>
        </w:rPr>
        <w:t>)</w:t>
      </w:r>
      <w:r>
        <w:rPr>
          <w:rFonts w:hint="eastAsia"/>
        </w:rPr>
        <w:t>阶段、初步可行性研究阶段的经济评价可适当简化。</w:t>
      </w:r>
    </w:p>
    <w:p w:rsidR="00A14126" w:rsidRDefault="00A14126" w:rsidP="00A14126"/>
    <w:p w:rsidR="00A14126" w:rsidRDefault="00A14126" w:rsidP="00A14126">
      <w:pPr>
        <w:rPr>
          <w:rFonts w:hint="eastAsia"/>
        </w:rPr>
      </w:pPr>
      <w:r>
        <w:rPr>
          <w:rFonts w:hint="eastAsia"/>
        </w:rPr>
        <w:t xml:space="preserve">5 </w:t>
      </w:r>
      <w:r>
        <w:rPr>
          <w:rFonts w:hint="eastAsia"/>
        </w:rPr>
        <w:t>设计阶段</w:t>
      </w:r>
    </w:p>
    <w:p w:rsidR="00A14126" w:rsidRDefault="00A14126" w:rsidP="00A14126"/>
    <w:p w:rsidR="00A14126" w:rsidRDefault="00A14126" w:rsidP="00A14126">
      <w:pPr>
        <w:rPr>
          <w:rFonts w:hint="eastAsia"/>
        </w:rPr>
      </w:pPr>
      <w:r>
        <w:rPr>
          <w:rFonts w:hint="eastAsia"/>
        </w:rPr>
        <w:t>5</w:t>
      </w:r>
      <w:r>
        <w:rPr>
          <w:rFonts w:hint="eastAsia"/>
        </w:rPr>
        <w:t>．</w:t>
      </w:r>
      <w:r>
        <w:rPr>
          <w:rFonts w:hint="eastAsia"/>
        </w:rPr>
        <w:t xml:space="preserve">1 </w:t>
      </w:r>
      <w:r>
        <w:rPr>
          <w:rFonts w:hint="eastAsia"/>
        </w:rPr>
        <w:t>设计概算的编制与审核</w:t>
      </w:r>
    </w:p>
    <w:p w:rsidR="00A14126" w:rsidRDefault="00A14126" w:rsidP="00A14126"/>
    <w:p w:rsidR="00A14126" w:rsidRDefault="00A14126" w:rsidP="00A14126">
      <w:pPr>
        <w:rPr>
          <w:rFonts w:hint="eastAsia"/>
        </w:rPr>
      </w:pPr>
      <w:r>
        <w:rPr>
          <w:rFonts w:hint="eastAsia"/>
        </w:rPr>
        <w:t>5</w:t>
      </w:r>
      <w:r>
        <w:rPr>
          <w:rFonts w:hint="eastAsia"/>
        </w:rPr>
        <w:t>．</w:t>
      </w:r>
      <w:r>
        <w:rPr>
          <w:rFonts w:hint="eastAsia"/>
        </w:rPr>
        <w:t>1</w:t>
      </w:r>
      <w:r>
        <w:rPr>
          <w:rFonts w:hint="eastAsia"/>
        </w:rPr>
        <w:t>．</w:t>
      </w:r>
      <w:r>
        <w:rPr>
          <w:rFonts w:hint="eastAsia"/>
        </w:rPr>
        <w:t xml:space="preserve">3 </w:t>
      </w:r>
      <w:r>
        <w:rPr>
          <w:rFonts w:hint="eastAsia"/>
        </w:rPr>
        <w:t>建设项目投资估算是投资的最高限额，设计概算不得超过投资估算、施工图预算不得超过设计概算、竣工结算不得超过施工图预算。如遇有超出的情况应编制相应的调整文件，并将原因分析报告报原审批部门审核。对设计概算中的不确定因素或者可变概率较大的概算项目进行说明并提出相应建议。</w:t>
      </w:r>
    </w:p>
    <w:p w:rsidR="00A14126" w:rsidRDefault="00A14126" w:rsidP="00A14126"/>
    <w:p w:rsidR="00A14126" w:rsidRDefault="00A14126" w:rsidP="00A14126">
      <w:pPr>
        <w:rPr>
          <w:rFonts w:hint="eastAsia"/>
        </w:rPr>
      </w:pPr>
      <w:r>
        <w:rPr>
          <w:rFonts w:hint="eastAsia"/>
        </w:rPr>
        <w:t>5</w:t>
      </w:r>
      <w:r>
        <w:rPr>
          <w:rFonts w:hint="eastAsia"/>
        </w:rPr>
        <w:t>．</w:t>
      </w:r>
      <w:r>
        <w:rPr>
          <w:rFonts w:hint="eastAsia"/>
        </w:rPr>
        <w:t>1</w:t>
      </w:r>
      <w:r>
        <w:rPr>
          <w:rFonts w:hint="eastAsia"/>
        </w:rPr>
        <w:t>．</w:t>
      </w:r>
      <w:r>
        <w:rPr>
          <w:rFonts w:hint="eastAsia"/>
        </w:rPr>
        <w:t xml:space="preserve">7 </w:t>
      </w:r>
      <w:r>
        <w:rPr>
          <w:rFonts w:hint="eastAsia"/>
        </w:rPr>
        <w:t>在编制设计概算审核报告时应对比投资估算。如设计概算超过投资估算，工程造价咨询企业应编制相应调整文件及相应的原因分析报告报原审批部门审批。若概算指标异常则应分析原因并向委托人提出相应的专业意见与建议，如对于结构指标偏高的情况提出结构设计优化建议。</w:t>
      </w:r>
    </w:p>
    <w:p w:rsidR="00A14126" w:rsidRDefault="00A14126" w:rsidP="00A14126"/>
    <w:p w:rsidR="00A14126" w:rsidRDefault="00A14126" w:rsidP="00A14126">
      <w:r>
        <w:rPr>
          <w:rFonts w:hint="eastAsia"/>
        </w:rPr>
        <w:t>5</w:t>
      </w:r>
      <w:r>
        <w:rPr>
          <w:rFonts w:hint="eastAsia"/>
        </w:rPr>
        <w:t>．</w:t>
      </w:r>
      <w:r>
        <w:rPr>
          <w:rFonts w:hint="eastAsia"/>
        </w:rPr>
        <w:t>1</w:t>
      </w:r>
      <w:r>
        <w:rPr>
          <w:rFonts w:hint="eastAsia"/>
        </w:rPr>
        <w:t>．</w:t>
      </w:r>
      <w:r>
        <w:rPr>
          <w:rFonts w:hint="eastAsia"/>
        </w:rPr>
        <w:t xml:space="preserve">8 </w:t>
      </w:r>
      <w:r>
        <w:rPr>
          <w:rFonts w:hint="eastAsia"/>
        </w:rPr>
        <w:t>工程造价咨询企业编制的标底或最高投标限价如与分解到该标段的设计概算值偏离较大，应分析原因并采取相应措施对标底或最高投标限价进行修正。</w:t>
      </w:r>
    </w:p>
    <w:p w:rsidR="00A14126" w:rsidRDefault="00A14126" w:rsidP="00A14126"/>
    <w:p w:rsidR="00A14126" w:rsidRDefault="00A14126" w:rsidP="00A14126">
      <w:pPr>
        <w:rPr>
          <w:rFonts w:hint="eastAsia"/>
        </w:rPr>
      </w:pPr>
      <w:r>
        <w:rPr>
          <w:rFonts w:hint="eastAsia"/>
        </w:rPr>
        <w:t xml:space="preserve">6 </w:t>
      </w:r>
      <w:r>
        <w:rPr>
          <w:rFonts w:hint="eastAsia"/>
        </w:rPr>
        <w:t>发承包阶段</w:t>
      </w:r>
    </w:p>
    <w:p w:rsidR="00A14126" w:rsidRDefault="00A14126" w:rsidP="00A14126"/>
    <w:p w:rsidR="00A14126" w:rsidRDefault="00A14126" w:rsidP="00A14126">
      <w:pPr>
        <w:rPr>
          <w:rFonts w:hint="eastAsia"/>
        </w:rPr>
      </w:pPr>
      <w:r>
        <w:rPr>
          <w:rFonts w:hint="eastAsia"/>
        </w:rPr>
        <w:t>6</w:t>
      </w:r>
      <w:r>
        <w:rPr>
          <w:rFonts w:hint="eastAsia"/>
        </w:rPr>
        <w:t>．</w:t>
      </w:r>
      <w:r>
        <w:rPr>
          <w:rFonts w:hint="eastAsia"/>
        </w:rPr>
        <w:t xml:space="preserve">1 </w:t>
      </w:r>
      <w:r>
        <w:rPr>
          <w:rFonts w:hint="eastAsia"/>
        </w:rPr>
        <w:t>工程量清单的编制与审核</w:t>
      </w:r>
    </w:p>
    <w:p w:rsidR="00A14126" w:rsidRDefault="00A14126" w:rsidP="00A14126"/>
    <w:p w:rsidR="00A14126" w:rsidRDefault="00A14126" w:rsidP="00A14126">
      <w:r>
        <w:rPr>
          <w:rFonts w:hint="eastAsia"/>
        </w:rPr>
        <w:t>6</w:t>
      </w:r>
      <w:r>
        <w:rPr>
          <w:rFonts w:hint="eastAsia"/>
        </w:rPr>
        <w:t>．</w:t>
      </w:r>
      <w:r>
        <w:rPr>
          <w:rFonts w:hint="eastAsia"/>
        </w:rPr>
        <w:t>1</w:t>
      </w:r>
      <w:r>
        <w:rPr>
          <w:rFonts w:hint="eastAsia"/>
        </w:rPr>
        <w:t>．</w:t>
      </w:r>
      <w:r>
        <w:rPr>
          <w:rFonts w:hint="eastAsia"/>
        </w:rPr>
        <w:t xml:space="preserve">2 </w:t>
      </w:r>
      <w:r>
        <w:rPr>
          <w:rFonts w:hint="eastAsia"/>
        </w:rPr>
        <w:t>工程造价咨询企业编制补充项目时，编码应按现行国家标准《建设工程工程量清单计价规范》</w:t>
      </w:r>
      <w:r>
        <w:rPr>
          <w:rFonts w:hint="eastAsia"/>
        </w:rPr>
        <w:t>GB 50500</w:t>
      </w:r>
      <w:r>
        <w:rPr>
          <w:rFonts w:hint="eastAsia"/>
        </w:rPr>
        <w:t>规定的代码和顺序编制，同一招标工程的项目不得重码。补充的工程量清单需附有补充的项目名称、项目特征、计量单位、工程量计算规则、工作内容。对于不能计量的措施项目，需附有补充的项目名称、工作范围及内容。</w:t>
      </w:r>
    </w:p>
    <w:p w:rsidR="00A14126" w:rsidRDefault="00A14126" w:rsidP="00A14126"/>
    <w:p w:rsidR="00A14126" w:rsidRDefault="00A14126" w:rsidP="00A14126">
      <w:pPr>
        <w:rPr>
          <w:rFonts w:hint="eastAsia"/>
        </w:rPr>
      </w:pPr>
      <w:r>
        <w:rPr>
          <w:rFonts w:hint="eastAsia"/>
        </w:rPr>
        <w:t xml:space="preserve">7 </w:t>
      </w:r>
      <w:r>
        <w:rPr>
          <w:rFonts w:hint="eastAsia"/>
        </w:rPr>
        <w:t>实施阶段</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 xml:space="preserve">1 </w:t>
      </w:r>
      <w:r>
        <w:rPr>
          <w:rFonts w:hint="eastAsia"/>
        </w:rPr>
        <w:t>项目资金使用计划的编制</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1</w:t>
      </w:r>
      <w:r>
        <w:rPr>
          <w:rFonts w:hint="eastAsia"/>
        </w:rPr>
        <w:t>．</w:t>
      </w:r>
      <w:r>
        <w:rPr>
          <w:rFonts w:hint="eastAsia"/>
        </w:rPr>
        <w:t xml:space="preserve">1 </w:t>
      </w:r>
      <w:r>
        <w:rPr>
          <w:rFonts w:hint="eastAsia"/>
        </w:rPr>
        <w:t>随着建设资金的筹措方式多元化，建设单位需要专业造价咨询单位能及时提供项目资金的使用计划，以便于提前做好相应的资金筹措安排。工程造价咨询企业宜在造价咨询合同中明确项目资金计划的具体编制范围，如明确仅要求提供建安工程费用资金使用计划，或者除建安工程费用外还须包括工程建设其他费用的项目资金使用计划等。</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 xml:space="preserve">2 </w:t>
      </w:r>
      <w:r>
        <w:rPr>
          <w:rFonts w:hint="eastAsia"/>
        </w:rPr>
        <w:t>工程计量与工程款审核</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2</w:t>
      </w:r>
      <w:r>
        <w:rPr>
          <w:rFonts w:hint="eastAsia"/>
        </w:rPr>
        <w:t>．</w:t>
      </w:r>
      <w:r>
        <w:rPr>
          <w:rFonts w:hint="eastAsia"/>
        </w:rPr>
        <w:t xml:space="preserve">2 </w:t>
      </w:r>
      <w:r>
        <w:rPr>
          <w:rFonts w:hint="eastAsia"/>
        </w:rPr>
        <w:t>本条是对工程款支付审核程序的规定，其中应扣减的金额包括甲供材料</w:t>
      </w:r>
      <w:r>
        <w:rPr>
          <w:rFonts w:hint="eastAsia"/>
        </w:rPr>
        <w:t>(</w:t>
      </w:r>
      <w:r>
        <w:rPr>
          <w:rFonts w:hint="eastAsia"/>
        </w:rPr>
        <w:t>设备</w:t>
      </w:r>
      <w:r>
        <w:rPr>
          <w:rFonts w:hint="eastAsia"/>
        </w:rPr>
        <w:t>)</w:t>
      </w:r>
      <w:r>
        <w:rPr>
          <w:rFonts w:hint="eastAsia"/>
        </w:rPr>
        <w:t>等。</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2</w:t>
      </w:r>
      <w:r>
        <w:rPr>
          <w:rFonts w:hint="eastAsia"/>
        </w:rPr>
        <w:t>．</w:t>
      </w:r>
      <w:r>
        <w:rPr>
          <w:rFonts w:hint="eastAsia"/>
        </w:rPr>
        <w:t xml:space="preserve">3 </w:t>
      </w:r>
      <w:r>
        <w:rPr>
          <w:rFonts w:hint="eastAsia"/>
        </w:rPr>
        <w:t>本条明确工程造价咨询企业参与工程款支付管理，应对工程款支付台账进行管理。建立支付台账的目的是为当期、下期工程款支付或处理工程索赔事宜提供参考依据。</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2</w:t>
      </w:r>
      <w:r>
        <w:rPr>
          <w:rFonts w:hint="eastAsia"/>
        </w:rPr>
        <w:t>．</w:t>
      </w:r>
      <w:r>
        <w:rPr>
          <w:rFonts w:hint="eastAsia"/>
        </w:rPr>
        <w:t xml:space="preserve">5 </w:t>
      </w:r>
      <w:r>
        <w:rPr>
          <w:rFonts w:hint="eastAsia"/>
        </w:rPr>
        <w:t>其他说明建议，如实际支付价款与资金使用计划的差异分析等。</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 xml:space="preserve">3 </w:t>
      </w:r>
      <w:r>
        <w:rPr>
          <w:rFonts w:hint="eastAsia"/>
        </w:rPr>
        <w:t>询价与核价</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3</w:t>
      </w:r>
      <w:r>
        <w:rPr>
          <w:rFonts w:hint="eastAsia"/>
        </w:rPr>
        <w:t>．</w:t>
      </w:r>
      <w:r>
        <w:rPr>
          <w:rFonts w:hint="eastAsia"/>
        </w:rPr>
        <w:t xml:space="preserve">2 </w:t>
      </w:r>
      <w:r>
        <w:rPr>
          <w:rFonts w:hint="eastAsia"/>
        </w:rPr>
        <w:t>人工和材料价格的调整应依据施工合同的相关约定，结合工程造价管理机构发布的价格信息，以及市场价格的变动情况确定调整方法与幅度。</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3</w:t>
      </w:r>
      <w:r>
        <w:rPr>
          <w:rFonts w:hint="eastAsia"/>
        </w:rPr>
        <w:t>．</w:t>
      </w:r>
      <w:r>
        <w:rPr>
          <w:rFonts w:hint="eastAsia"/>
        </w:rPr>
        <w:t xml:space="preserve">3 </w:t>
      </w:r>
      <w:r>
        <w:rPr>
          <w:rFonts w:hint="eastAsia"/>
        </w:rPr>
        <w:t>本条明确因工程变更引起的价格核定程序和方法。</w:t>
      </w:r>
    </w:p>
    <w:p w:rsidR="00A14126" w:rsidRDefault="00A14126" w:rsidP="00A14126"/>
    <w:p w:rsidR="00A14126" w:rsidRDefault="00A14126" w:rsidP="00A14126">
      <w:pPr>
        <w:rPr>
          <w:rFonts w:hint="eastAsia"/>
        </w:rPr>
      </w:pPr>
      <w:r>
        <w:rPr>
          <w:rFonts w:hint="eastAsia"/>
        </w:rPr>
        <w:t>7</w:t>
      </w:r>
      <w:r>
        <w:rPr>
          <w:rFonts w:hint="eastAsia"/>
        </w:rPr>
        <w:t>．</w:t>
      </w:r>
      <w:r>
        <w:rPr>
          <w:rFonts w:hint="eastAsia"/>
        </w:rPr>
        <w:t xml:space="preserve">5 </w:t>
      </w:r>
      <w:r>
        <w:rPr>
          <w:rFonts w:hint="eastAsia"/>
        </w:rPr>
        <w:t>合同期中结算、终止结算审核</w:t>
      </w:r>
    </w:p>
    <w:p w:rsidR="00A14126" w:rsidRDefault="00A14126" w:rsidP="00A14126"/>
    <w:p w:rsidR="00A14126" w:rsidRDefault="00A14126" w:rsidP="00A14126">
      <w:r>
        <w:rPr>
          <w:rFonts w:hint="eastAsia"/>
        </w:rPr>
        <w:t>7</w:t>
      </w:r>
      <w:r>
        <w:rPr>
          <w:rFonts w:hint="eastAsia"/>
        </w:rPr>
        <w:t>．</w:t>
      </w:r>
      <w:r>
        <w:rPr>
          <w:rFonts w:hint="eastAsia"/>
        </w:rPr>
        <w:t>5</w:t>
      </w:r>
      <w:r>
        <w:rPr>
          <w:rFonts w:hint="eastAsia"/>
        </w:rPr>
        <w:t>．</w:t>
      </w:r>
      <w:r>
        <w:rPr>
          <w:rFonts w:hint="eastAsia"/>
        </w:rPr>
        <w:t xml:space="preserve">4 </w:t>
      </w:r>
      <w:r>
        <w:rPr>
          <w:rFonts w:hint="eastAsia"/>
        </w:rPr>
        <w:t>合同终止结算发生的原因包括项目实施阶段承包人违约、发包人违约或不可抗力等。</w:t>
      </w:r>
    </w:p>
    <w:p w:rsidR="00A14126" w:rsidRDefault="00A14126" w:rsidP="00A14126"/>
    <w:p w:rsidR="00A14126" w:rsidRDefault="00A14126" w:rsidP="00A14126">
      <w:pPr>
        <w:rPr>
          <w:rFonts w:hint="eastAsia"/>
        </w:rPr>
      </w:pPr>
      <w:r>
        <w:rPr>
          <w:rFonts w:hint="eastAsia"/>
        </w:rPr>
        <w:t xml:space="preserve">8 </w:t>
      </w:r>
      <w:r>
        <w:rPr>
          <w:rFonts w:hint="eastAsia"/>
        </w:rPr>
        <w:t>竣工阶段</w:t>
      </w:r>
    </w:p>
    <w:p w:rsidR="00A14126" w:rsidRDefault="00A14126" w:rsidP="00A14126"/>
    <w:p w:rsidR="00A14126" w:rsidRDefault="00A14126" w:rsidP="00A14126">
      <w:pPr>
        <w:rPr>
          <w:rFonts w:hint="eastAsia"/>
        </w:rPr>
      </w:pPr>
      <w:r>
        <w:rPr>
          <w:rFonts w:hint="eastAsia"/>
        </w:rPr>
        <w:t>8</w:t>
      </w:r>
      <w:r>
        <w:rPr>
          <w:rFonts w:hint="eastAsia"/>
        </w:rPr>
        <w:t>．</w:t>
      </w:r>
      <w:r>
        <w:rPr>
          <w:rFonts w:hint="eastAsia"/>
        </w:rPr>
        <w:t xml:space="preserve">2 </w:t>
      </w:r>
      <w:r>
        <w:rPr>
          <w:rFonts w:hint="eastAsia"/>
        </w:rPr>
        <w:t>竣工结算审核</w:t>
      </w:r>
    </w:p>
    <w:p w:rsidR="00A14126" w:rsidRDefault="00A14126" w:rsidP="00A14126"/>
    <w:p w:rsidR="00A14126" w:rsidRDefault="00A14126" w:rsidP="00A14126">
      <w:pPr>
        <w:rPr>
          <w:rFonts w:hint="eastAsia"/>
        </w:rPr>
      </w:pPr>
      <w:r>
        <w:rPr>
          <w:rFonts w:hint="eastAsia"/>
        </w:rPr>
        <w:t>8</w:t>
      </w:r>
      <w:r>
        <w:rPr>
          <w:rFonts w:hint="eastAsia"/>
        </w:rPr>
        <w:t>．</w:t>
      </w:r>
      <w:r>
        <w:rPr>
          <w:rFonts w:hint="eastAsia"/>
        </w:rPr>
        <w:t>2</w:t>
      </w:r>
      <w:r>
        <w:rPr>
          <w:rFonts w:hint="eastAsia"/>
        </w:rPr>
        <w:t>．</w:t>
      </w:r>
      <w:r>
        <w:rPr>
          <w:rFonts w:hint="eastAsia"/>
        </w:rPr>
        <w:t xml:space="preserve">4 </w:t>
      </w:r>
      <w:r>
        <w:rPr>
          <w:rFonts w:hint="eastAsia"/>
        </w:rPr>
        <w:t>竣工结算审核专题会议是竣工结算过程中解决争议的手段之一。参加竣工结算审核专题会议的人员应获得授权作为本单位全权代表，对会议议题有决策权、对会议协商结果有确认权。</w:t>
      </w:r>
    </w:p>
    <w:p w:rsidR="00A14126" w:rsidRDefault="00A14126" w:rsidP="00A14126"/>
    <w:p w:rsidR="00A14126" w:rsidRDefault="00A14126" w:rsidP="00A14126">
      <w:pPr>
        <w:rPr>
          <w:rFonts w:hint="eastAsia"/>
        </w:rPr>
      </w:pPr>
      <w:r>
        <w:rPr>
          <w:rFonts w:hint="eastAsia"/>
        </w:rPr>
        <w:t>8</w:t>
      </w:r>
      <w:r>
        <w:rPr>
          <w:rFonts w:hint="eastAsia"/>
        </w:rPr>
        <w:t>．</w:t>
      </w:r>
      <w:r>
        <w:rPr>
          <w:rFonts w:hint="eastAsia"/>
        </w:rPr>
        <w:t xml:space="preserve">3 </w:t>
      </w:r>
      <w:r>
        <w:rPr>
          <w:rFonts w:hint="eastAsia"/>
        </w:rPr>
        <w:t>竣工决算编制</w:t>
      </w:r>
    </w:p>
    <w:p w:rsidR="00A14126" w:rsidRDefault="00A14126" w:rsidP="00A14126"/>
    <w:p w:rsidR="00A14126" w:rsidRDefault="00A14126" w:rsidP="00A14126">
      <w:r>
        <w:rPr>
          <w:rFonts w:hint="eastAsia"/>
        </w:rPr>
        <w:t>8</w:t>
      </w:r>
      <w:r>
        <w:rPr>
          <w:rFonts w:hint="eastAsia"/>
        </w:rPr>
        <w:t>．</w:t>
      </w:r>
      <w:r>
        <w:rPr>
          <w:rFonts w:hint="eastAsia"/>
        </w:rPr>
        <w:t>3</w:t>
      </w:r>
      <w:r>
        <w:rPr>
          <w:rFonts w:hint="eastAsia"/>
        </w:rPr>
        <w:t>．</w:t>
      </w:r>
      <w:r>
        <w:rPr>
          <w:rFonts w:hint="eastAsia"/>
        </w:rPr>
        <w:t xml:space="preserve">2 </w:t>
      </w:r>
      <w:r>
        <w:rPr>
          <w:rFonts w:hint="eastAsia"/>
        </w:rPr>
        <w:t>竣工决算的编制工作一般由注册造价工程师和注册会计师配合完成。</w:t>
      </w:r>
    </w:p>
    <w:p w:rsidR="00A14126" w:rsidRPr="00A14126" w:rsidRDefault="00A14126" w:rsidP="00A14126">
      <w:pPr>
        <w:rPr>
          <w:rFonts w:hint="eastAsia"/>
        </w:rPr>
      </w:pPr>
      <w:bookmarkStart w:id="0" w:name="_GoBack"/>
      <w:bookmarkEnd w:id="0"/>
    </w:p>
    <w:sectPr w:rsidR="00A14126" w:rsidRPr="00A141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995" w:rsidRDefault="00F31995" w:rsidP="006F55A6">
      <w:r>
        <w:separator/>
      </w:r>
    </w:p>
  </w:endnote>
  <w:endnote w:type="continuationSeparator" w:id="0">
    <w:p w:rsidR="00F31995" w:rsidRDefault="00F31995" w:rsidP="006F5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995" w:rsidRDefault="00F31995" w:rsidP="006F55A6">
      <w:r>
        <w:separator/>
      </w:r>
    </w:p>
  </w:footnote>
  <w:footnote w:type="continuationSeparator" w:id="0">
    <w:p w:rsidR="00F31995" w:rsidRDefault="00F31995" w:rsidP="006F55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763"/>
    <w:rsid w:val="00110E4F"/>
    <w:rsid w:val="00116412"/>
    <w:rsid w:val="0012529C"/>
    <w:rsid w:val="00145289"/>
    <w:rsid w:val="0017045F"/>
    <w:rsid w:val="00173E2B"/>
    <w:rsid w:val="001E3DD1"/>
    <w:rsid w:val="002461CA"/>
    <w:rsid w:val="002A0FF5"/>
    <w:rsid w:val="002B4BFE"/>
    <w:rsid w:val="0030340A"/>
    <w:rsid w:val="003A2E56"/>
    <w:rsid w:val="003A3A39"/>
    <w:rsid w:val="003D3C11"/>
    <w:rsid w:val="00533E96"/>
    <w:rsid w:val="00553411"/>
    <w:rsid w:val="00554A6A"/>
    <w:rsid w:val="00566BF9"/>
    <w:rsid w:val="00594FFB"/>
    <w:rsid w:val="005B3F50"/>
    <w:rsid w:val="005F3D91"/>
    <w:rsid w:val="00635A1F"/>
    <w:rsid w:val="00671136"/>
    <w:rsid w:val="006917F7"/>
    <w:rsid w:val="006C39BB"/>
    <w:rsid w:val="006F0FE5"/>
    <w:rsid w:val="006F55A6"/>
    <w:rsid w:val="00761838"/>
    <w:rsid w:val="007779DD"/>
    <w:rsid w:val="007D609D"/>
    <w:rsid w:val="008040A0"/>
    <w:rsid w:val="008109C6"/>
    <w:rsid w:val="00872D79"/>
    <w:rsid w:val="00941F7E"/>
    <w:rsid w:val="00962573"/>
    <w:rsid w:val="009A01A9"/>
    <w:rsid w:val="00A07A5F"/>
    <w:rsid w:val="00A14126"/>
    <w:rsid w:val="00A173F1"/>
    <w:rsid w:val="00A4075D"/>
    <w:rsid w:val="00AF2BCC"/>
    <w:rsid w:val="00B30E35"/>
    <w:rsid w:val="00B63A3F"/>
    <w:rsid w:val="00BE016E"/>
    <w:rsid w:val="00BF028F"/>
    <w:rsid w:val="00D40BD1"/>
    <w:rsid w:val="00D92EA5"/>
    <w:rsid w:val="00DA4E5E"/>
    <w:rsid w:val="00DA52E3"/>
    <w:rsid w:val="00DB02AC"/>
    <w:rsid w:val="00DB187A"/>
    <w:rsid w:val="00E0093D"/>
    <w:rsid w:val="00E028A8"/>
    <w:rsid w:val="00E17763"/>
    <w:rsid w:val="00E46C07"/>
    <w:rsid w:val="00E835C3"/>
    <w:rsid w:val="00EA53C3"/>
    <w:rsid w:val="00F31995"/>
    <w:rsid w:val="00F46839"/>
    <w:rsid w:val="00F74D50"/>
    <w:rsid w:val="00F838B5"/>
    <w:rsid w:val="00F86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BD11172-F18B-4824-99AD-0226B36AB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55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55A6"/>
    <w:rPr>
      <w:kern w:val="2"/>
      <w:sz w:val="18"/>
      <w:szCs w:val="18"/>
    </w:rPr>
  </w:style>
  <w:style w:type="paragraph" w:styleId="a4">
    <w:name w:val="footer"/>
    <w:basedOn w:val="a"/>
    <w:link w:val="Char0"/>
    <w:rsid w:val="006F55A6"/>
    <w:pPr>
      <w:tabs>
        <w:tab w:val="center" w:pos="4153"/>
        <w:tab w:val="right" w:pos="8306"/>
      </w:tabs>
      <w:snapToGrid w:val="0"/>
      <w:jc w:val="left"/>
    </w:pPr>
    <w:rPr>
      <w:sz w:val="18"/>
      <w:szCs w:val="18"/>
    </w:rPr>
  </w:style>
  <w:style w:type="character" w:customStyle="1" w:styleId="Char0">
    <w:name w:val="页脚 Char"/>
    <w:basedOn w:val="a0"/>
    <w:link w:val="a4"/>
    <w:rsid w:val="006F55A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94090">
      <w:bodyDiv w:val="1"/>
      <w:marLeft w:val="0"/>
      <w:marRight w:val="0"/>
      <w:marTop w:val="0"/>
      <w:marBottom w:val="0"/>
      <w:divBdr>
        <w:top w:val="none" w:sz="0" w:space="0" w:color="auto"/>
        <w:left w:val="none" w:sz="0" w:space="0" w:color="auto"/>
        <w:bottom w:val="none" w:sz="0" w:space="0" w:color="auto"/>
        <w:right w:val="none" w:sz="0" w:space="0" w:color="auto"/>
      </w:divBdr>
      <w:divsChild>
        <w:div w:id="515655745">
          <w:marLeft w:val="0"/>
          <w:marRight w:val="0"/>
          <w:marTop w:val="0"/>
          <w:marBottom w:val="0"/>
          <w:divBdr>
            <w:top w:val="none" w:sz="0" w:space="0" w:color="auto"/>
            <w:left w:val="none" w:sz="0" w:space="0" w:color="auto"/>
            <w:bottom w:val="none" w:sz="0" w:space="0" w:color="auto"/>
            <w:right w:val="none" w:sz="0" w:space="0" w:color="auto"/>
          </w:divBdr>
          <w:divsChild>
            <w:div w:id="864058241">
              <w:marLeft w:val="0"/>
              <w:marRight w:val="0"/>
              <w:marTop w:val="0"/>
              <w:marBottom w:val="0"/>
              <w:divBdr>
                <w:top w:val="none" w:sz="0" w:space="0" w:color="auto"/>
                <w:left w:val="none" w:sz="0" w:space="0" w:color="auto"/>
                <w:bottom w:val="none" w:sz="0" w:space="0" w:color="auto"/>
                <w:right w:val="none" w:sz="0" w:space="0" w:color="auto"/>
              </w:divBdr>
              <w:divsChild>
                <w:div w:id="1007950524">
                  <w:marLeft w:val="0"/>
                  <w:marRight w:val="0"/>
                  <w:marTop w:val="150"/>
                  <w:marBottom w:val="1500"/>
                  <w:divBdr>
                    <w:top w:val="none" w:sz="0" w:space="0" w:color="auto"/>
                    <w:left w:val="none" w:sz="0" w:space="0" w:color="auto"/>
                    <w:bottom w:val="none" w:sz="0" w:space="0" w:color="auto"/>
                    <w:right w:val="none" w:sz="0" w:space="0" w:color="auto"/>
                  </w:divBdr>
                  <w:divsChild>
                    <w:div w:id="2099859259">
                      <w:marLeft w:val="0"/>
                      <w:marRight w:val="0"/>
                      <w:marTop w:val="0"/>
                      <w:marBottom w:val="0"/>
                      <w:divBdr>
                        <w:top w:val="none" w:sz="0" w:space="0" w:color="auto"/>
                        <w:left w:val="none" w:sz="0" w:space="0" w:color="auto"/>
                        <w:bottom w:val="none" w:sz="0" w:space="0" w:color="auto"/>
                        <w:right w:val="none" w:sz="0" w:space="0" w:color="auto"/>
                      </w:divBdr>
                      <w:divsChild>
                        <w:div w:id="185027049">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302076576">
      <w:bodyDiv w:val="1"/>
      <w:marLeft w:val="0"/>
      <w:marRight w:val="0"/>
      <w:marTop w:val="0"/>
      <w:marBottom w:val="0"/>
      <w:divBdr>
        <w:top w:val="none" w:sz="0" w:space="0" w:color="auto"/>
        <w:left w:val="none" w:sz="0" w:space="0" w:color="auto"/>
        <w:bottom w:val="none" w:sz="0" w:space="0" w:color="auto"/>
        <w:right w:val="none" w:sz="0" w:space="0" w:color="auto"/>
      </w:divBdr>
      <w:divsChild>
        <w:div w:id="939946139">
          <w:marLeft w:val="0"/>
          <w:marRight w:val="0"/>
          <w:marTop w:val="0"/>
          <w:marBottom w:val="0"/>
          <w:divBdr>
            <w:top w:val="none" w:sz="0" w:space="0" w:color="auto"/>
            <w:left w:val="none" w:sz="0" w:space="0" w:color="auto"/>
            <w:bottom w:val="none" w:sz="0" w:space="0" w:color="auto"/>
            <w:right w:val="none" w:sz="0" w:space="0" w:color="auto"/>
          </w:divBdr>
          <w:divsChild>
            <w:div w:id="1551309160">
              <w:marLeft w:val="0"/>
              <w:marRight w:val="0"/>
              <w:marTop w:val="0"/>
              <w:marBottom w:val="0"/>
              <w:divBdr>
                <w:top w:val="none" w:sz="0" w:space="0" w:color="auto"/>
                <w:left w:val="none" w:sz="0" w:space="0" w:color="auto"/>
                <w:bottom w:val="none" w:sz="0" w:space="0" w:color="auto"/>
                <w:right w:val="none" w:sz="0" w:space="0" w:color="auto"/>
              </w:divBdr>
              <w:divsChild>
                <w:div w:id="1443576762">
                  <w:marLeft w:val="0"/>
                  <w:marRight w:val="0"/>
                  <w:marTop w:val="150"/>
                  <w:marBottom w:val="1500"/>
                  <w:divBdr>
                    <w:top w:val="none" w:sz="0" w:space="0" w:color="auto"/>
                    <w:left w:val="none" w:sz="0" w:space="0" w:color="auto"/>
                    <w:bottom w:val="none" w:sz="0" w:space="0" w:color="auto"/>
                    <w:right w:val="none" w:sz="0" w:space="0" w:color="auto"/>
                  </w:divBdr>
                  <w:divsChild>
                    <w:div w:id="170880013">
                      <w:marLeft w:val="0"/>
                      <w:marRight w:val="0"/>
                      <w:marTop w:val="0"/>
                      <w:marBottom w:val="0"/>
                      <w:divBdr>
                        <w:top w:val="none" w:sz="0" w:space="0" w:color="auto"/>
                        <w:left w:val="none" w:sz="0" w:space="0" w:color="auto"/>
                        <w:bottom w:val="none" w:sz="0" w:space="0" w:color="auto"/>
                        <w:right w:val="none" w:sz="0" w:space="0" w:color="auto"/>
                      </w:divBdr>
                      <w:divsChild>
                        <w:div w:id="1674643637">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372929382">
      <w:bodyDiv w:val="1"/>
      <w:marLeft w:val="0"/>
      <w:marRight w:val="0"/>
      <w:marTop w:val="0"/>
      <w:marBottom w:val="0"/>
      <w:divBdr>
        <w:top w:val="none" w:sz="0" w:space="0" w:color="auto"/>
        <w:left w:val="none" w:sz="0" w:space="0" w:color="auto"/>
        <w:bottom w:val="none" w:sz="0" w:space="0" w:color="auto"/>
        <w:right w:val="none" w:sz="0" w:space="0" w:color="auto"/>
      </w:divBdr>
      <w:divsChild>
        <w:div w:id="189224253">
          <w:marLeft w:val="0"/>
          <w:marRight w:val="0"/>
          <w:marTop w:val="0"/>
          <w:marBottom w:val="0"/>
          <w:divBdr>
            <w:top w:val="none" w:sz="0" w:space="0" w:color="auto"/>
            <w:left w:val="none" w:sz="0" w:space="0" w:color="auto"/>
            <w:bottom w:val="none" w:sz="0" w:space="0" w:color="auto"/>
            <w:right w:val="none" w:sz="0" w:space="0" w:color="auto"/>
          </w:divBdr>
          <w:divsChild>
            <w:div w:id="634068030">
              <w:marLeft w:val="0"/>
              <w:marRight w:val="0"/>
              <w:marTop w:val="0"/>
              <w:marBottom w:val="0"/>
              <w:divBdr>
                <w:top w:val="none" w:sz="0" w:space="0" w:color="auto"/>
                <w:left w:val="none" w:sz="0" w:space="0" w:color="auto"/>
                <w:bottom w:val="none" w:sz="0" w:space="0" w:color="auto"/>
                <w:right w:val="none" w:sz="0" w:space="0" w:color="auto"/>
              </w:divBdr>
              <w:divsChild>
                <w:div w:id="843863774">
                  <w:marLeft w:val="0"/>
                  <w:marRight w:val="0"/>
                  <w:marTop w:val="150"/>
                  <w:marBottom w:val="1500"/>
                  <w:divBdr>
                    <w:top w:val="none" w:sz="0" w:space="0" w:color="auto"/>
                    <w:left w:val="none" w:sz="0" w:space="0" w:color="auto"/>
                    <w:bottom w:val="none" w:sz="0" w:space="0" w:color="auto"/>
                    <w:right w:val="none" w:sz="0" w:space="0" w:color="auto"/>
                  </w:divBdr>
                  <w:divsChild>
                    <w:div w:id="1012755642">
                      <w:marLeft w:val="0"/>
                      <w:marRight w:val="0"/>
                      <w:marTop w:val="0"/>
                      <w:marBottom w:val="0"/>
                      <w:divBdr>
                        <w:top w:val="none" w:sz="0" w:space="0" w:color="auto"/>
                        <w:left w:val="none" w:sz="0" w:space="0" w:color="auto"/>
                        <w:bottom w:val="none" w:sz="0" w:space="0" w:color="auto"/>
                        <w:right w:val="none" w:sz="0" w:space="0" w:color="auto"/>
                      </w:divBdr>
                      <w:divsChild>
                        <w:div w:id="1951818223">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534655135">
      <w:bodyDiv w:val="1"/>
      <w:marLeft w:val="0"/>
      <w:marRight w:val="0"/>
      <w:marTop w:val="0"/>
      <w:marBottom w:val="0"/>
      <w:divBdr>
        <w:top w:val="none" w:sz="0" w:space="0" w:color="auto"/>
        <w:left w:val="none" w:sz="0" w:space="0" w:color="auto"/>
        <w:bottom w:val="none" w:sz="0" w:space="0" w:color="auto"/>
        <w:right w:val="none" w:sz="0" w:space="0" w:color="auto"/>
      </w:divBdr>
      <w:divsChild>
        <w:div w:id="39213867">
          <w:marLeft w:val="0"/>
          <w:marRight w:val="0"/>
          <w:marTop w:val="0"/>
          <w:marBottom w:val="0"/>
          <w:divBdr>
            <w:top w:val="none" w:sz="0" w:space="0" w:color="auto"/>
            <w:left w:val="none" w:sz="0" w:space="0" w:color="auto"/>
            <w:bottom w:val="none" w:sz="0" w:space="0" w:color="auto"/>
            <w:right w:val="none" w:sz="0" w:space="0" w:color="auto"/>
          </w:divBdr>
          <w:divsChild>
            <w:div w:id="1939288898">
              <w:marLeft w:val="0"/>
              <w:marRight w:val="0"/>
              <w:marTop w:val="0"/>
              <w:marBottom w:val="0"/>
              <w:divBdr>
                <w:top w:val="none" w:sz="0" w:space="0" w:color="auto"/>
                <w:left w:val="none" w:sz="0" w:space="0" w:color="auto"/>
                <w:bottom w:val="none" w:sz="0" w:space="0" w:color="auto"/>
                <w:right w:val="none" w:sz="0" w:space="0" w:color="auto"/>
              </w:divBdr>
              <w:divsChild>
                <w:div w:id="1265843904">
                  <w:marLeft w:val="0"/>
                  <w:marRight w:val="0"/>
                  <w:marTop w:val="150"/>
                  <w:marBottom w:val="1500"/>
                  <w:divBdr>
                    <w:top w:val="none" w:sz="0" w:space="0" w:color="auto"/>
                    <w:left w:val="none" w:sz="0" w:space="0" w:color="auto"/>
                    <w:bottom w:val="none" w:sz="0" w:space="0" w:color="auto"/>
                    <w:right w:val="none" w:sz="0" w:space="0" w:color="auto"/>
                  </w:divBdr>
                  <w:divsChild>
                    <w:div w:id="255987014">
                      <w:marLeft w:val="0"/>
                      <w:marRight w:val="0"/>
                      <w:marTop w:val="0"/>
                      <w:marBottom w:val="0"/>
                      <w:divBdr>
                        <w:top w:val="none" w:sz="0" w:space="0" w:color="auto"/>
                        <w:left w:val="none" w:sz="0" w:space="0" w:color="auto"/>
                        <w:bottom w:val="none" w:sz="0" w:space="0" w:color="auto"/>
                        <w:right w:val="none" w:sz="0" w:space="0" w:color="auto"/>
                      </w:divBdr>
                      <w:divsChild>
                        <w:div w:id="1236016681">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567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1851193">
          <w:marLeft w:val="0"/>
          <w:marRight w:val="0"/>
          <w:marTop w:val="0"/>
          <w:marBottom w:val="0"/>
          <w:divBdr>
            <w:top w:val="none" w:sz="0" w:space="0" w:color="auto"/>
            <w:left w:val="none" w:sz="0" w:space="0" w:color="auto"/>
            <w:bottom w:val="none" w:sz="0" w:space="0" w:color="auto"/>
            <w:right w:val="none" w:sz="0" w:space="0" w:color="auto"/>
          </w:divBdr>
          <w:divsChild>
            <w:div w:id="943461521">
              <w:marLeft w:val="0"/>
              <w:marRight w:val="0"/>
              <w:marTop w:val="0"/>
              <w:marBottom w:val="0"/>
              <w:divBdr>
                <w:top w:val="none" w:sz="0" w:space="0" w:color="auto"/>
                <w:left w:val="none" w:sz="0" w:space="0" w:color="auto"/>
                <w:bottom w:val="none" w:sz="0" w:space="0" w:color="auto"/>
                <w:right w:val="none" w:sz="0" w:space="0" w:color="auto"/>
              </w:divBdr>
              <w:divsChild>
                <w:div w:id="97726549">
                  <w:marLeft w:val="0"/>
                  <w:marRight w:val="0"/>
                  <w:marTop w:val="150"/>
                  <w:marBottom w:val="1500"/>
                  <w:divBdr>
                    <w:top w:val="none" w:sz="0" w:space="0" w:color="auto"/>
                    <w:left w:val="none" w:sz="0" w:space="0" w:color="auto"/>
                    <w:bottom w:val="none" w:sz="0" w:space="0" w:color="auto"/>
                    <w:right w:val="none" w:sz="0" w:space="0" w:color="auto"/>
                  </w:divBdr>
                  <w:divsChild>
                    <w:div w:id="436604115">
                      <w:marLeft w:val="0"/>
                      <w:marRight w:val="0"/>
                      <w:marTop w:val="0"/>
                      <w:marBottom w:val="0"/>
                      <w:divBdr>
                        <w:top w:val="none" w:sz="0" w:space="0" w:color="auto"/>
                        <w:left w:val="none" w:sz="0" w:space="0" w:color="auto"/>
                        <w:bottom w:val="none" w:sz="0" w:space="0" w:color="auto"/>
                        <w:right w:val="none" w:sz="0" w:space="0" w:color="auto"/>
                      </w:divBdr>
                      <w:divsChild>
                        <w:div w:id="1914196114">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915475397">
      <w:bodyDiv w:val="1"/>
      <w:marLeft w:val="0"/>
      <w:marRight w:val="0"/>
      <w:marTop w:val="0"/>
      <w:marBottom w:val="0"/>
      <w:divBdr>
        <w:top w:val="none" w:sz="0" w:space="0" w:color="auto"/>
        <w:left w:val="none" w:sz="0" w:space="0" w:color="auto"/>
        <w:bottom w:val="none" w:sz="0" w:space="0" w:color="auto"/>
        <w:right w:val="none" w:sz="0" w:space="0" w:color="auto"/>
      </w:divBdr>
      <w:divsChild>
        <w:div w:id="246767357">
          <w:marLeft w:val="0"/>
          <w:marRight w:val="0"/>
          <w:marTop w:val="0"/>
          <w:marBottom w:val="0"/>
          <w:divBdr>
            <w:top w:val="none" w:sz="0" w:space="0" w:color="auto"/>
            <w:left w:val="none" w:sz="0" w:space="0" w:color="auto"/>
            <w:bottom w:val="none" w:sz="0" w:space="0" w:color="auto"/>
            <w:right w:val="none" w:sz="0" w:space="0" w:color="auto"/>
          </w:divBdr>
          <w:divsChild>
            <w:div w:id="2084332224">
              <w:marLeft w:val="0"/>
              <w:marRight w:val="0"/>
              <w:marTop w:val="0"/>
              <w:marBottom w:val="0"/>
              <w:divBdr>
                <w:top w:val="none" w:sz="0" w:space="0" w:color="auto"/>
                <w:left w:val="none" w:sz="0" w:space="0" w:color="auto"/>
                <w:bottom w:val="none" w:sz="0" w:space="0" w:color="auto"/>
                <w:right w:val="none" w:sz="0" w:space="0" w:color="auto"/>
              </w:divBdr>
              <w:divsChild>
                <w:div w:id="1154108551">
                  <w:marLeft w:val="0"/>
                  <w:marRight w:val="0"/>
                  <w:marTop w:val="150"/>
                  <w:marBottom w:val="1500"/>
                  <w:divBdr>
                    <w:top w:val="none" w:sz="0" w:space="0" w:color="auto"/>
                    <w:left w:val="none" w:sz="0" w:space="0" w:color="auto"/>
                    <w:bottom w:val="none" w:sz="0" w:space="0" w:color="auto"/>
                    <w:right w:val="none" w:sz="0" w:space="0" w:color="auto"/>
                  </w:divBdr>
                  <w:divsChild>
                    <w:div w:id="817957113">
                      <w:marLeft w:val="0"/>
                      <w:marRight w:val="0"/>
                      <w:marTop w:val="0"/>
                      <w:marBottom w:val="0"/>
                      <w:divBdr>
                        <w:top w:val="none" w:sz="0" w:space="0" w:color="auto"/>
                        <w:left w:val="none" w:sz="0" w:space="0" w:color="auto"/>
                        <w:bottom w:val="none" w:sz="0" w:space="0" w:color="auto"/>
                        <w:right w:val="none" w:sz="0" w:space="0" w:color="auto"/>
                      </w:divBdr>
                      <w:divsChild>
                        <w:div w:id="1735161989">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957024173">
      <w:bodyDiv w:val="1"/>
      <w:marLeft w:val="0"/>
      <w:marRight w:val="0"/>
      <w:marTop w:val="0"/>
      <w:marBottom w:val="0"/>
      <w:divBdr>
        <w:top w:val="none" w:sz="0" w:space="0" w:color="auto"/>
        <w:left w:val="none" w:sz="0" w:space="0" w:color="auto"/>
        <w:bottom w:val="none" w:sz="0" w:space="0" w:color="auto"/>
        <w:right w:val="none" w:sz="0" w:space="0" w:color="auto"/>
      </w:divBdr>
      <w:divsChild>
        <w:div w:id="716927239">
          <w:marLeft w:val="0"/>
          <w:marRight w:val="0"/>
          <w:marTop w:val="0"/>
          <w:marBottom w:val="0"/>
          <w:divBdr>
            <w:top w:val="none" w:sz="0" w:space="0" w:color="auto"/>
            <w:left w:val="none" w:sz="0" w:space="0" w:color="auto"/>
            <w:bottom w:val="none" w:sz="0" w:space="0" w:color="auto"/>
            <w:right w:val="none" w:sz="0" w:space="0" w:color="auto"/>
          </w:divBdr>
          <w:divsChild>
            <w:div w:id="1332021773">
              <w:marLeft w:val="0"/>
              <w:marRight w:val="0"/>
              <w:marTop w:val="0"/>
              <w:marBottom w:val="0"/>
              <w:divBdr>
                <w:top w:val="none" w:sz="0" w:space="0" w:color="auto"/>
                <w:left w:val="none" w:sz="0" w:space="0" w:color="auto"/>
                <w:bottom w:val="none" w:sz="0" w:space="0" w:color="auto"/>
                <w:right w:val="none" w:sz="0" w:space="0" w:color="auto"/>
              </w:divBdr>
              <w:divsChild>
                <w:div w:id="331614918">
                  <w:marLeft w:val="0"/>
                  <w:marRight w:val="0"/>
                  <w:marTop w:val="150"/>
                  <w:marBottom w:val="1500"/>
                  <w:divBdr>
                    <w:top w:val="none" w:sz="0" w:space="0" w:color="auto"/>
                    <w:left w:val="none" w:sz="0" w:space="0" w:color="auto"/>
                    <w:bottom w:val="none" w:sz="0" w:space="0" w:color="auto"/>
                    <w:right w:val="none" w:sz="0" w:space="0" w:color="auto"/>
                  </w:divBdr>
                  <w:divsChild>
                    <w:div w:id="2122609793">
                      <w:marLeft w:val="0"/>
                      <w:marRight w:val="0"/>
                      <w:marTop w:val="0"/>
                      <w:marBottom w:val="0"/>
                      <w:divBdr>
                        <w:top w:val="none" w:sz="0" w:space="0" w:color="auto"/>
                        <w:left w:val="none" w:sz="0" w:space="0" w:color="auto"/>
                        <w:bottom w:val="none" w:sz="0" w:space="0" w:color="auto"/>
                        <w:right w:val="none" w:sz="0" w:space="0" w:color="auto"/>
                      </w:divBdr>
                      <w:divsChild>
                        <w:div w:id="540090997">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116023236">
      <w:bodyDiv w:val="1"/>
      <w:marLeft w:val="0"/>
      <w:marRight w:val="0"/>
      <w:marTop w:val="0"/>
      <w:marBottom w:val="0"/>
      <w:divBdr>
        <w:top w:val="none" w:sz="0" w:space="0" w:color="auto"/>
        <w:left w:val="none" w:sz="0" w:space="0" w:color="auto"/>
        <w:bottom w:val="none" w:sz="0" w:space="0" w:color="auto"/>
        <w:right w:val="none" w:sz="0" w:space="0" w:color="auto"/>
      </w:divBdr>
      <w:divsChild>
        <w:div w:id="818615666">
          <w:marLeft w:val="0"/>
          <w:marRight w:val="0"/>
          <w:marTop w:val="0"/>
          <w:marBottom w:val="0"/>
          <w:divBdr>
            <w:top w:val="none" w:sz="0" w:space="0" w:color="auto"/>
            <w:left w:val="none" w:sz="0" w:space="0" w:color="auto"/>
            <w:bottom w:val="none" w:sz="0" w:space="0" w:color="auto"/>
            <w:right w:val="none" w:sz="0" w:space="0" w:color="auto"/>
          </w:divBdr>
          <w:divsChild>
            <w:div w:id="1803033323">
              <w:marLeft w:val="0"/>
              <w:marRight w:val="0"/>
              <w:marTop w:val="0"/>
              <w:marBottom w:val="0"/>
              <w:divBdr>
                <w:top w:val="none" w:sz="0" w:space="0" w:color="auto"/>
                <w:left w:val="none" w:sz="0" w:space="0" w:color="auto"/>
                <w:bottom w:val="none" w:sz="0" w:space="0" w:color="auto"/>
                <w:right w:val="none" w:sz="0" w:space="0" w:color="auto"/>
              </w:divBdr>
              <w:divsChild>
                <w:div w:id="917330696">
                  <w:marLeft w:val="0"/>
                  <w:marRight w:val="0"/>
                  <w:marTop w:val="150"/>
                  <w:marBottom w:val="1500"/>
                  <w:divBdr>
                    <w:top w:val="none" w:sz="0" w:space="0" w:color="auto"/>
                    <w:left w:val="none" w:sz="0" w:space="0" w:color="auto"/>
                    <w:bottom w:val="none" w:sz="0" w:space="0" w:color="auto"/>
                    <w:right w:val="none" w:sz="0" w:space="0" w:color="auto"/>
                  </w:divBdr>
                  <w:divsChild>
                    <w:div w:id="10911187">
                      <w:marLeft w:val="0"/>
                      <w:marRight w:val="0"/>
                      <w:marTop w:val="0"/>
                      <w:marBottom w:val="0"/>
                      <w:divBdr>
                        <w:top w:val="none" w:sz="0" w:space="0" w:color="auto"/>
                        <w:left w:val="none" w:sz="0" w:space="0" w:color="auto"/>
                        <w:bottom w:val="none" w:sz="0" w:space="0" w:color="auto"/>
                        <w:right w:val="none" w:sz="0" w:space="0" w:color="auto"/>
                      </w:divBdr>
                      <w:divsChild>
                        <w:div w:id="1443110063">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491948145">
      <w:bodyDiv w:val="1"/>
      <w:marLeft w:val="0"/>
      <w:marRight w:val="0"/>
      <w:marTop w:val="0"/>
      <w:marBottom w:val="0"/>
      <w:divBdr>
        <w:top w:val="none" w:sz="0" w:space="0" w:color="auto"/>
        <w:left w:val="none" w:sz="0" w:space="0" w:color="auto"/>
        <w:bottom w:val="none" w:sz="0" w:space="0" w:color="auto"/>
        <w:right w:val="none" w:sz="0" w:space="0" w:color="auto"/>
      </w:divBdr>
      <w:divsChild>
        <w:div w:id="578953024">
          <w:marLeft w:val="0"/>
          <w:marRight w:val="0"/>
          <w:marTop w:val="0"/>
          <w:marBottom w:val="0"/>
          <w:divBdr>
            <w:top w:val="none" w:sz="0" w:space="0" w:color="auto"/>
            <w:left w:val="none" w:sz="0" w:space="0" w:color="auto"/>
            <w:bottom w:val="none" w:sz="0" w:space="0" w:color="auto"/>
            <w:right w:val="none" w:sz="0" w:space="0" w:color="auto"/>
          </w:divBdr>
          <w:divsChild>
            <w:div w:id="74399386">
              <w:marLeft w:val="0"/>
              <w:marRight w:val="0"/>
              <w:marTop w:val="0"/>
              <w:marBottom w:val="0"/>
              <w:divBdr>
                <w:top w:val="none" w:sz="0" w:space="0" w:color="auto"/>
                <w:left w:val="none" w:sz="0" w:space="0" w:color="auto"/>
                <w:bottom w:val="none" w:sz="0" w:space="0" w:color="auto"/>
                <w:right w:val="none" w:sz="0" w:space="0" w:color="auto"/>
              </w:divBdr>
              <w:divsChild>
                <w:div w:id="1439108307">
                  <w:marLeft w:val="0"/>
                  <w:marRight w:val="0"/>
                  <w:marTop w:val="150"/>
                  <w:marBottom w:val="1500"/>
                  <w:divBdr>
                    <w:top w:val="none" w:sz="0" w:space="0" w:color="auto"/>
                    <w:left w:val="none" w:sz="0" w:space="0" w:color="auto"/>
                    <w:bottom w:val="none" w:sz="0" w:space="0" w:color="auto"/>
                    <w:right w:val="none" w:sz="0" w:space="0" w:color="auto"/>
                  </w:divBdr>
                  <w:divsChild>
                    <w:div w:id="705525003">
                      <w:marLeft w:val="0"/>
                      <w:marRight w:val="0"/>
                      <w:marTop w:val="0"/>
                      <w:marBottom w:val="0"/>
                      <w:divBdr>
                        <w:top w:val="none" w:sz="0" w:space="0" w:color="auto"/>
                        <w:left w:val="none" w:sz="0" w:space="0" w:color="auto"/>
                        <w:bottom w:val="none" w:sz="0" w:space="0" w:color="auto"/>
                        <w:right w:val="none" w:sz="0" w:space="0" w:color="auto"/>
                      </w:divBdr>
                      <w:divsChild>
                        <w:div w:id="565647926">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552225286">
      <w:bodyDiv w:val="1"/>
      <w:marLeft w:val="0"/>
      <w:marRight w:val="0"/>
      <w:marTop w:val="0"/>
      <w:marBottom w:val="0"/>
      <w:divBdr>
        <w:top w:val="none" w:sz="0" w:space="0" w:color="auto"/>
        <w:left w:val="none" w:sz="0" w:space="0" w:color="auto"/>
        <w:bottom w:val="none" w:sz="0" w:space="0" w:color="auto"/>
        <w:right w:val="none" w:sz="0" w:space="0" w:color="auto"/>
      </w:divBdr>
      <w:divsChild>
        <w:div w:id="917591632">
          <w:marLeft w:val="0"/>
          <w:marRight w:val="0"/>
          <w:marTop w:val="0"/>
          <w:marBottom w:val="0"/>
          <w:divBdr>
            <w:top w:val="none" w:sz="0" w:space="0" w:color="auto"/>
            <w:left w:val="none" w:sz="0" w:space="0" w:color="auto"/>
            <w:bottom w:val="none" w:sz="0" w:space="0" w:color="auto"/>
            <w:right w:val="none" w:sz="0" w:space="0" w:color="auto"/>
          </w:divBdr>
          <w:divsChild>
            <w:div w:id="1537892483">
              <w:marLeft w:val="0"/>
              <w:marRight w:val="0"/>
              <w:marTop w:val="0"/>
              <w:marBottom w:val="0"/>
              <w:divBdr>
                <w:top w:val="none" w:sz="0" w:space="0" w:color="auto"/>
                <w:left w:val="none" w:sz="0" w:space="0" w:color="auto"/>
                <w:bottom w:val="none" w:sz="0" w:space="0" w:color="auto"/>
                <w:right w:val="none" w:sz="0" w:space="0" w:color="auto"/>
              </w:divBdr>
              <w:divsChild>
                <w:div w:id="279655950">
                  <w:marLeft w:val="0"/>
                  <w:marRight w:val="0"/>
                  <w:marTop w:val="150"/>
                  <w:marBottom w:val="1500"/>
                  <w:divBdr>
                    <w:top w:val="none" w:sz="0" w:space="0" w:color="auto"/>
                    <w:left w:val="none" w:sz="0" w:space="0" w:color="auto"/>
                    <w:bottom w:val="none" w:sz="0" w:space="0" w:color="auto"/>
                    <w:right w:val="none" w:sz="0" w:space="0" w:color="auto"/>
                  </w:divBdr>
                  <w:divsChild>
                    <w:div w:id="1580746767">
                      <w:marLeft w:val="0"/>
                      <w:marRight w:val="0"/>
                      <w:marTop w:val="0"/>
                      <w:marBottom w:val="0"/>
                      <w:divBdr>
                        <w:top w:val="none" w:sz="0" w:space="0" w:color="auto"/>
                        <w:left w:val="none" w:sz="0" w:space="0" w:color="auto"/>
                        <w:bottom w:val="none" w:sz="0" w:space="0" w:color="auto"/>
                        <w:right w:val="none" w:sz="0" w:space="0" w:color="auto"/>
                      </w:divBdr>
                      <w:divsChild>
                        <w:div w:id="1833178002">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934168616">
      <w:bodyDiv w:val="1"/>
      <w:marLeft w:val="0"/>
      <w:marRight w:val="0"/>
      <w:marTop w:val="0"/>
      <w:marBottom w:val="0"/>
      <w:divBdr>
        <w:top w:val="none" w:sz="0" w:space="0" w:color="auto"/>
        <w:left w:val="none" w:sz="0" w:space="0" w:color="auto"/>
        <w:bottom w:val="none" w:sz="0" w:space="0" w:color="auto"/>
        <w:right w:val="none" w:sz="0" w:space="0" w:color="auto"/>
      </w:divBdr>
      <w:divsChild>
        <w:div w:id="1916893639">
          <w:marLeft w:val="0"/>
          <w:marRight w:val="0"/>
          <w:marTop w:val="0"/>
          <w:marBottom w:val="0"/>
          <w:divBdr>
            <w:top w:val="none" w:sz="0" w:space="0" w:color="auto"/>
            <w:left w:val="none" w:sz="0" w:space="0" w:color="auto"/>
            <w:bottom w:val="none" w:sz="0" w:space="0" w:color="auto"/>
            <w:right w:val="none" w:sz="0" w:space="0" w:color="auto"/>
          </w:divBdr>
          <w:divsChild>
            <w:div w:id="89470389">
              <w:marLeft w:val="0"/>
              <w:marRight w:val="0"/>
              <w:marTop w:val="0"/>
              <w:marBottom w:val="0"/>
              <w:divBdr>
                <w:top w:val="none" w:sz="0" w:space="0" w:color="auto"/>
                <w:left w:val="none" w:sz="0" w:space="0" w:color="auto"/>
                <w:bottom w:val="none" w:sz="0" w:space="0" w:color="auto"/>
                <w:right w:val="none" w:sz="0" w:space="0" w:color="auto"/>
              </w:divBdr>
              <w:divsChild>
                <w:div w:id="1803309836">
                  <w:marLeft w:val="0"/>
                  <w:marRight w:val="0"/>
                  <w:marTop w:val="150"/>
                  <w:marBottom w:val="1500"/>
                  <w:divBdr>
                    <w:top w:val="none" w:sz="0" w:space="0" w:color="auto"/>
                    <w:left w:val="none" w:sz="0" w:space="0" w:color="auto"/>
                    <w:bottom w:val="none" w:sz="0" w:space="0" w:color="auto"/>
                    <w:right w:val="none" w:sz="0" w:space="0" w:color="auto"/>
                  </w:divBdr>
                  <w:divsChild>
                    <w:div w:id="1857453191">
                      <w:marLeft w:val="0"/>
                      <w:marRight w:val="0"/>
                      <w:marTop w:val="0"/>
                      <w:marBottom w:val="0"/>
                      <w:divBdr>
                        <w:top w:val="none" w:sz="0" w:space="0" w:color="auto"/>
                        <w:left w:val="none" w:sz="0" w:space="0" w:color="auto"/>
                        <w:bottom w:val="none" w:sz="0" w:space="0" w:color="auto"/>
                        <w:right w:val="none" w:sz="0" w:space="0" w:color="auto"/>
                      </w:divBdr>
                      <w:divsChild>
                        <w:div w:id="305209179">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76472278">
      <w:bodyDiv w:val="1"/>
      <w:marLeft w:val="0"/>
      <w:marRight w:val="0"/>
      <w:marTop w:val="0"/>
      <w:marBottom w:val="0"/>
      <w:divBdr>
        <w:top w:val="none" w:sz="0" w:space="0" w:color="auto"/>
        <w:left w:val="none" w:sz="0" w:space="0" w:color="auto"/>
        <w:bottom w:val="none" w:sz="0" w:space="0" w:color="auto"/>
        <w:right w:val="none" w:sz="0" w:space="0" w:color="auto"/>
      </w:divBdr>
      <w:divsChild>
        <w:div w:id="1409229639">
          <w:marLeft w:val="0"/>
          <w:marRight w:val="0"/>
          <w:marTop w:val="0"/>
          <w:marBottom w:val="0"/>
          <w:divBdr>
            <w:top w:val="none" w:sz="0" w:space="0" w:color="auto"/>
            <w:left w:val="none" w:sz="0" w:space="0" w:color="auto"/>
            <w:bottom w:val="none" w:sz="0" w:space="0" w:color="auto"/>
            <w:right w:val="none" w:sz="0" w:space="0" w:color="auto"/>
          </w:divBdr>
          <w:divsChild>
            <w:div w:id="1413162899">
              <w:marLeft w:val="0"/>
              <w:marRight w:val="0"/>
              <w:marTop w:val="0"/>
              <w:marBottom w:val="0"/>
              <w:divBdr>
                <w:top w:val="none" w:sz="0" w:space="0" w:color="auto"/>
                <w:left w:val="none" w:sz="0" w:space="0" w:color="auto"/>
                <w:bottom w:val="none" w:sz="0" w:space="0" w:color="auto"/>
                <w:right w:val="none" w:sz="0" w:space="0" w:color="auto"/>
              </w:divBdr>
              <w:divsChild>
                <w:div w:id="1276326117">
                  <w:marLeft w:val="0"/>
                  <w:marRight w:val="0"/>
                  <w:marTop w:val="150"/>
                  <w:marBottom w:val="1500"/>
                  <w:divBdr>
                    <w:top w:val="none" w:sz="0" w:space="0" w:color="auto"/>
                    <w:left w:val="none" w:sz="0" w:space="0" w:color="auto"/>
                    <w:bottom w:val="none" w:sz="0" w:space="0" w:color="auto"/>
                    <w:right w:val="none" w:sz="0" w:space="0" w:color="auto"/>
                  </w:divBdr>
                  <w:divsChild>
                    <w:div w:id="2055157649">
                      <w:marLeft w:val="0"/>
                      <w:marRight w:val="0"/>
                      <w:marTop w:val="0"/>
                      <w:marBottom w:val="0"/>
                      <w:divBdr>
                        <w:top w:val="none" w:sz="0" w:space="0" w:color="auto"/>
                        <w:left w:val="none" w:sz="0" w:space="0" w:color="auto"/>
                        <w:bottom w:val="none" w:sz="0" w:space="0" w:color="auto"/>
                        <w:right w:val="none" w:sz="0" w:space="0" w:color="auto"/>
                      </w:divBdr>
                      <w:divsChild>
                        <w:div w:id="1950889077">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113739353">
      <w:bodyDiv w:val="1"/>
      <w:marLeft w:val="0"/>
      <w:marRight w:val="0"/>
      <w:marTop w:val="0"/>
      <w:marBottom w:val="0"/>
      <w:divBdr>
        <w:top w:val="none" w:sz="0" w:space="0" w:color="auto"/>
        <w:left w:val="none" w:sz="0" w:space="0" w:color="auto"/>
        <w:bottom w:val="none" w:sz="0" w:space="0" w:color="auto"/>
        <w:right w:val="none" w:sz="0" w:space="0" w:color="auto"/>
      </w:divBdr>
      <w:divsChild>
        <w:div w:id="326247213">
          <w:marLeft w:val="0"/>
          <w:marRight w:val="0"/>
          <w:marTop w:val="0"/>
          <w:marBottom w:val="0"/>
          <w:divBdr>
            <w:top w:val="none" w:sz="0" w:space="0" w:color="auto"/>
            <w:left w:val="none" w:sz="0" w:space="0" w:color="auto"/>
            <w:bottom w:val="none" w:sz="0" w:space="0" w:color="auto"/>
            <w:right w:val="none" w:sz="0" w:space="0" w:color="auto"/>
          </w:divBdr>
          <w:divsChild>
            <w:div w:id="1295981984">
              <w:marLeft w:val="0"/>
              <w:marRight w:val="0"/>
              <w:marTop w:val="0"/>
              <w:marBottom w:val="0"/>
              <w:divBdr>
                <w:top w:val="none" w:sz="0" w:space="0" w:color="auto"/>
                <w:left w:val="none" w:sz="0" w:space="0" w:color="auto"/>
                <w:bottom w:val="none" w:sz="0" w:space="0" w:color="auto"/>
                <w:right w:val="none" w:sz="0" w:space="0" w:color="auto"/>
              </w:divBdr>
              <w:divsChild>
                <w:div w:id="1565945108">
                  <w:marLeft w:val="0"/>
                  <w:marRight w:val="0"/>
                  <w:marTop w:val="150"/>
                  <w:marBottom w:val="1500"/>
                  <w:divBdr>
                    <w:top w:val="none" w:sz="0" w:space="0" w:color="auto"/>
                    <w:left w:val="none" w:sz="0" w:space="0" w:color="auto"/>
                    <w:bottom w:val="none" w:sz="0" w:space="0" w:color="auto"/>
                    <w:right w:val="none" w:sz="0" w:space="0" w:color="auto"/>
                  </w:divBdr>
                  <w:divsChild>
                    <w:div w:id="631598944">
                      <w:marLeft w:val="0"/>
                      <w:marRight w:val="0"/>
                      <w:marTop w:val="0"/>
                      <w:marBottom w:val="0"/>
                      <w:divBdr>
                        <w:top w:val="none" w:sz="0" w:space="0" w:color="auto"/>
                        <w:left w:val="none" w:sz="0" w:space="0" w:color="auto"/>
                        <w:bottom w:val="none" w:sz="0" w:space="0" w:color="auto"/>
                        <w:right w:val="none" w:sz="0" w:space="0" w:color="auto"/>
                      </w:divBdr>
                      <w:divsChild>
                        <w:div w:id="2078360868">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34</Pages>
  <Words>3566</Words>
  <Characters>20330</Characters>
  <Application>Microsoft Office Word</Application>
  <DocSecurity>0</DocSecurity>
  <Lines>169</Lines>
  <Paragraphs>47</Paragraphs>
  <ScaleCrop>false</ScaleCrop>
  <Company>Microsoft</Company>
  <LinksUpToDate>false</LinksUpToDate>
  <CharactersWithSpaces>23849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2018-04-19T00:31:00Z</dcterms:created>
  <dcterms:modified xsi:type="dcterms:W3CDTF">2018-04-19T01:20:00Z</dcterms:modified>
</cp:coreProperties>
</file>